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1F6AB" w14:textId="77777777" w:rsidR="00B54B5E" w:rsidRPr="00B54B5E" w:rsidRDefault="00B54B5E">
      <w:pPr>
        <w:rPr>
          <w:b/>
        </w:rPr>
      </w:pPr>
      <w:r w:rsidRPr="00B54B5E">
        <w:rPr>
          <w:b/>
        </w:rPr>
        <w:t>BB Manual – Course Planning Matrix</w:t>
      </w:r>
    </w:p>
    <w:p w14:paraId="0350F569" w14:textId="77777777" w:rsidR="005412BC" w:rsidRDefault="005412BC" w:rsidP="005412BC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588"/>
        <w:gridCol w:w="4500"/>
        <w:gridCol w:w="2088"/>
      </w:tblGrid>
      <w:tr w:rsidR="005412BC" w:rsidRPr="00F72F96" w14:paraId="1655B0D9" w14:textId="77777777">
        <w:tc>
          <w:tcPr>
            <w:tcW w:w="6588" w:type="dxa"/>
          </w:tcPr>
          <w:p w14:paraId="53E37737" w14:textId="77777777" w:rsidR="005412BC" w:rsidRDefault="005412BC" w:rsidP="005412BC">
            <w:pPr>
              <w:rPr>
                <w:b/>
                <w:sz w:val="20"/>
                <w:szCs w:val="20"/>
              </w:rPr>
            </w:pPr>
            <w:r w:rsidRPr="00F72F96">
              <w:rPr>
                <w:b/>
                <w:sz w:val="20"/>
                <w:szCs w:val="20"/>
              </w:rPr>
              <w:t>Course Title:</w:t>
            </w:r>
            <w:r>
              <w:rPr>
                <w:b/>
                <w:sz w:val="20"/>
                <w:szCs w:val="20"/>
              </w:rPr>
              <w:t xml:space="preserve"> Six Sigma Green Belt</w:t>
            </w:r>
          </w:p>
          <w:p w14:paraId="58614A0E" w14:textId="77777777" w:rsidR="005412BC" w:rsidRPr="00F72F96" w:rsidRDefault="005412BC" w:rsidP="005412BC">
            <w:pPr>
              <w:rPr>
                <w:b/>
                <w:sz w:val="20"/>
                <w:szCs w:val="20"/>
              </w:rPr>
            </w:pPr>
          </w:p>
        </w:tc>
        <w:tc>
          <w:tcPr>
            <w:tcW w:w="6588" w:type="dxa"/>
            <w:gridSpan w:val="2"/>
          </w:tcPr>
          <w:p w14:paraId="2762DA19" w14:textId="77777777" w:rsidR="005412BC" w:rsidRPr="00F72F96" w:rsidRDefault="005412BC" w:rsidP="005412BC">
            <w:pPr>
              <w:rPr>
                <w:sz w:val="20"/>
                <w:szCs w:val="20"/>
              </w:rPr>
            </w:pPr>
            <w:r w:rsidRPr="00F72F96">
              <w:rPr>
                <w:b/>
                <w:sz w:val="20"/>
                <w:szCs w:val="20"/>
              </w:rPr>
              <w:t>Client:</w:t>
            </w:r>
            <w:r>
              <w:rPr>
                <w:b/>
                <w:sz w:val="20"/>
                <w:szCs w:val="20"/>
              </w:rPr>
              <w:t xml:space="preserve"> BASF Agricultural Products</w:t>
            </w:r>
          </w:p>
        </w:tc>
      </w:tr>
      <w:tr w:rsidR="005412BC" w:rsidRPr="005412BC" w14:paraId="2760641C" w14:textId="77777777">
        <w:tc>
          <w:tcPr>
            <w:tcW w:w="11088" w:type="dxa"/>
            <w:gridSpan w:val="2"/>
          </w:tcPr>
          <w:p w14:paraId="706E3E69" w14:textId="77777777" w:rsidR="005412BC" w:rsidRPr="005412BC" w:rsidRDefault="005412BC" w:rsidP="005412BC">
            <w:pPr>
              <w:rPr>
                <w:b/>
                <w:sz w:val="20"/>
                <w:szCs w:val="20"/>
              </w:rPr>
            </w:pPr>
            <w:r w:rsidRPr="005412BC">
              <w:rPr>
                <w:b/>
                <w:sz w:val="20"/>
                <w:szCs w:val="20"/>
              </w:rPr>
              <w:t>Overall Objectives:</w:t>
            </w:r>
          </w:p>
          <w:p w14:paraId="505D2A38" w14:textId="77777777" w:rsidR="005412BC" w:rsidRPr="005412BC" w:rsidRDefault="005412BC" w:rsidP="005412BC">
            <w:pPr>
              <w:rPr>
                <w:rFonts w:cs="Arial"/>
                <w:sz w:val="20"/>
                <w:szCs w:val="20"/>
              </w:rPr>
            </w:pPr>
            <w:r w:rsidRPr="005412BC">
              <w:rPr>
                <w:rFonts w:cs="Arial"/>
                <w:sz w:val="20"/>
                <w:szCs w:val="20"/>
              </w:rPr>
              <w:t>Develop Skills for planning and executing Six Sigma DMAI</w:t>
            </w:r>
            <w:r w:rsidR="006A3B2F">
              <w:rPr>
                <w:rFonts w:cs="Arial"/>
                <w:sz w:val="20"/>
                <w:szCs w:val="20"/>
              </w:rPr>
              <w:t>E</w:t>
            </w:r>
            <w:r w:rsidRPr="005412BC">
              <w:rPr>
                <w:rFonts w:cs="Arial"/>
                <w:sz w:val="20"/>
                <w:szCs w:val="20"/>
              </w:rPr>
              <w:t>C projects</w:t>
            </w:r>
          </w:p>
          <w:p w14:paraId="21298BB9" w14:textId="77777777" w:rsidR="005412BC" w:rsidRPr="005412BC" w:rsidRDefault="005412BC" w:rsidP="005412BC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5412BC">
              <w:rPr>
                <w:rFonts w:cs="Arial"/>
                <w:sz w:val="20"/>
                <w:szCs w:val="20"/>
              </w:rPr>
              <w:t>Identify a Six Sigma project opportunity (DMAI</w:t>
            </w:r>
            <w:r w:rsidR="006A3B2F">
              <w:rPr>
                <w:rFonts w:cs="Arial"/>
                <w:sz w:val="20"/>
                <w:szCs w:val="20"/>
              </w:rPr>
              <w:t>E</w:t>
            </w:r>
            <w:r w:rsidRPr="005412BC">
              <w:rPr>
                <w:rFonts w:cs="Arial"/>
                <w:sz w:val="20"/>
                <w:szCs w:val="20"/>
              </w:rPr>
              <w:t>C)</w:t>
            </w:r>
          </w:p>
          <w:p w14:paraId="51E208D4" w14:textId="77777777" w:rsidR="005412BC" w:rsidRPr="005412BC" w:rsidRDefault="005412BC" w:rsidP="005412BC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5412BC">
              <w:rPr>
                <w:rFonts w:cs="Arial"/>
                <w:sz w:val="20"/>
                <w:szCs w:val="20"/>
              </w:rPr>
              <w:t>Charter the project (sponsor and team interaction)</w:t>
            </w:r>
          </w:p>
          <w:p w14:paraId="677997F0" w14:textId="77777777" w:rsidR="005412BC" w:rsidRPr="005412BC" w:rsidRDefault="005412BC" w:rsidP="005412BC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5412BC">
              <w:rPr>
                <w:rFonts w:cs="Arial"/>
                <w:sz w:val="20"/>
                <w:szCs w:val="20"/>
              </w:rPr>
              <w:t>Execute the DMAI</w:t>
            </w:r>
            <w:r w:rsidR="006A3B2F">
              <w:rPr>
                <w:rFonts w:cs="Arial"/>
                <w:sz w:val="20"/>
                <w:szCs w:val="20"/>
              </w:rPr>
              <w:t>I</w:t>
            </w:r>
            <w:r w:rsidRPr="005412BC">
              <w:rPr>
                <w:rFonts w:cs="Arial"/>
                <w:sz w:val="20"/>
                <w:szCs w:val="20"/>
              </w:rPr>
              <w:t>EC Steps for “typical” business &amp; plant process improvement opportunities</w:t>
            </w:r>
          </w:p>
          <w:p w14:paraId="3EC6B3BF" w14:textId="77777777" w:rsidR="005412BC" w:rsidRPr="005412BC" w:rsidRDefault="005412BC" w:rsidP="005412BC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14:paraId="67EA6CE4" w14:textId="77777777" w:rsidR="005412BC" w:rsidRPr="005412BC" w:rsidRDefault="005412BC" w:rsidP="005412BC">
            <w:pPr>
              <w:rPr>
                <w:b/>
                <w:sz w:val="20"/>
                <w:szCs w:val="20"/>
              </w:rPr>
            </w:pPr>
            <w:r w:rsidRPr="005412BC">
              <w:rPr>
                <w:b/>
                <w:sz w:val="20"/>
                <w:szCs w:val="20"/>
              </w:rPr>
              <w:t>Date:</w:t>
            </w:r>
            <w:r>
              <w:rPr>
                <w:b/>
                <w:sz w:val="20"/>
                <w:szCs w:val="20"/>
              </w:rPr>
              <w:t xml:space="preserve"> 29 August 02</w:t>
            </w:r>
          </w:p>
        </w:tc>
      </w:tr>
      <w:tr w:rsidR="005412BC" w:rsidRPr="00F72F96" w14:paraId="2A3C1CEA" w14:textId="77777777">
        <w:tc>
          <w:tcPr>
            <w:tcW w:w="11088" w:type="dxa"/>
            <w:gridSpan w:val="2"/>
          </w:tcPr>
          <w:p w14:paraId="37ED549F" w14:textId="77777777" w:rsidR="005412BC" w:rsidRPr="00F72F96" w:rsidRDefault="005412BC" w:rsidP="005412BC">
            <w:pPr>
              <w:rPr>
                <w:sz w:val="20"/>
                <w:szCs w:val="20"/>
              </w:rPr>
            </w:pPr>
            <w:r w:rsidRPr="00F72F96">
              <w:rPr>
                <w:b/>
                <w:sz w:val="20"/>
                <w:szCs w:val="20"/>
              </w:rPr>
              <w:t>Training Concept:</w:t>
            </w:r>
          </w:p>
          <w:p w14:paraId="26D4386C" w14:textId="77777777" w:rsidR="006A3B2F" w:rsidRPr="006A3B2F" w:rsidRDefault="006A3B2F" w:rsidP="006A3B2F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6A3B2F">
              <w:rPr>
                <w:rFonts w:cs="Arial"/>
                <w:sz w:val="20"/>
                <w:szCs w:val="20"/>
              </w:rPr>
              <w:t>Green Belt Candidates will receive two weeks of training in Six Sigma tools and methods (DMAI</w:t>
            </w:r>
            <w:r>
              <w:rPr>
                <w:rFonts w:cs="Arial"/>
                <w:sz w:val="20"/>
                <w:szCs w:val="20"/>
              </w:rPr>
              <w:t>E</w:t>
            </w:r>
            <w:r w:rsidRPr="006A3B2F">
              <w:rPr>
                <w:rFonts w:cs="Arial"/>
                <w:sz w:val="20"/>
                <w:szCs w:val="20"/>
              </w:rPr>
              <w:t>C), while working a project charter to completion.</w:t>
            </w:r>
          </w:p>
          <w:p w14:paraId="368546D9" w14:textId="77777777" w:rsidR="006A3B2F" w:rsidRPr="006A3B2F" w:rsidRDefault="006A3B2F" w:rsidP="006A3B2F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6A3B2F">
              <w:rPr>
                <w:rFonts w:cs="Arial"/>
                <w:sz w:val="20"/>
                <w:szCs w:val="20"/>
              </w:rPr>
              <w:t>The first and second week of training will be separated by 1 – 2 months to allow time to complete project work.</w:t>
            </w:r>
          </w:p>
          <w:p w14:paraId="31FBD4D7" w14:textId="77777777" w:rsidR="006A3B2F" w:rsidRPr="006A3B2F" w:rsidRDefault="006A3B2F" w:rsidP="006A3B2F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6A3B2F">
              <w:rPr>
                <w:rFonts w:cs="Arial"/>
                <w:sz w:val="20"/>
                <w:szCs w:val="20"/>
              </w:rPr>
              <w:t>Following the second week, MBB or BB support will be provided on an as-needed basis.</w:t>
            </w:r>
          </w:p>
          <w:p w14:paraId="25210610" w14:textId="77777777" w:rsidR="006A3B2F" w:rsidRPr="006A3B2F" w:rsidRDefault="006A3B2F" w:rsidP="006A3B2F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6A3B2F">
              <w:rPr>
                <w:rFonts w:cs="Arial"/>
                <w:sz w:val="20"/>
                <w:szCs w:val="20"/>
              </w:rPr>
              <w:t>Green Belt certification includes successful completion of the project as well as tool comprehension testing</w:t>
            </w:r>
          </w:p>
          <w:p w14:paraId="7EF25200" w14:textId="77777777" w:rsidR="006A3B2F" w:rsidRPr="006A3B2F" w:rsidRDefault="006A3B2F" w:rsidP="006A3B2F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6A3B2F">
              <w:rPr>
                <w:rFonts w:cs="Arial"/>
                <w:sz w:val="20"/>
                <w:szCs w:val="20"/>
              </w:rPr>
              <w:t>Reward/recognition will be determined by the client; SSA will provide GB certificates</w:t>
            </w:r>
          </w:p>
          <w:p w14:paraId="3140C110" w14:textId="77777777" w:rsidR="006A3B2F" w:rsidRPr="00F72F96" w:rsidRDefault="006A3B2F" w:rsidP="005412BC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14:paraId="1C3B4E6B" w14:textId="77777777" w:rsidR="005412BC" w:rsidRPr="00F72F96" w:rsidRDefault="005412BC" w:rsidP="005412BC">
            <w:pPr>
              <w:rPr>
                <w:b/>
                <w:sz w:val="20"/>
                <w:szCs w:val="20"/>
              </w:rPr>
            </w:pPr>
            <w:r w:rsidRPr="00F72F96">
              <w:rPr>
                <w:b/>
                <w:sz w:val="20"/>
                <w:szCs w:val="20"/>
              </w:rPr>
              <w:t>Rev:</w:t>
            </w:r>
            <w:r>
              <w:rPr>
                <w:b/>
                <w:sz w:val="20"/>
                <w:szCs w:val="20"/>
              </w:rPr>
              <w:t xml:space="preserve"> 0</w:t>
            </w:r>
          </w:p>
        </w:tc>
      </w:tr>
    </w:tbl>
    <w:p w14:paraId="5F2DFFC4" w14:textId="77777777" w:rsidR="00B54B5E" w:rsidRDefault="00B54B5E"/>
    <w:tbl>
      <w:tblPr>
        <w:tblStyle w:val="TableGrid"/>
        <w:tblW w:w="5000" w:type="pct"/>
        <w:tblLayout w:type="fixed"/>
        <w:tblLook w:val="01E0" w:firstRow="1" w:lastRow="1" w:firstColumn="1" w:lastColumn="1" w:noHBand="0" w:noVBand="0"/>
      </w:tblPr>
      <w:tblGrid>
        <w:gridCol w:w="1458"/>
        <w:gridCol w:w="3421"/>
        <w:gridCol w:w="989"/>
        <w:gridCol w:w="810"/>
        <w:gridCol w:w="2161"/>
        <w:gridCol w:w="2340"/>
        <w:gridCol w:w="719"/>
        <w:gridCol w:w="1278"/>
      </w:tblGrid>
      <w:tr w:rsidR="00CB7C72" w:rsidRPr="006A3B2F" w14:paraId="22738E7C" w14:textId="77777777">
        <w:trPr>
          <w:tblHeader/>
        </w:trPr>
        <w:tc>
          <w:tcPr>
            <w:tcW w:w="553" w:type="pct"/>
            <w:tcBorders>
              <w:bottom w:val="single" w:sz="4" w:space="0" w:color="auto"/>
            </w:tcBorders>
            <w:shd w:val="clear" w:color="auto" w:fill="FFFF99"/>
          </w:tcPr>
          <w:p w14:paraId="02B9FC57" w14:textId="77777777" w:rsidR="00B54B5E" w:rsidRPr="00706368" w:rsidRDefault="00706368">
            <w:pPr>
              <w:rPr>
                <w:rFonts w:cs="Arial"/>
                <w:sz w:val="18"/>
                <w:szCs w:val="18"/>
              </w:rPr>
            </w:pPr>
            <w:bookmarkStart w:id="0" w:name="_Hlk18397857"/>
            <w:r>
              <w:rPr>
                <w:rFonts w:cs="Arial"/>
                <w:b/>
                <w:sz w:val="18"/>
                <w:szCs w:val="18"/>
              </w:rPr>
              <w:t>Topic/</w:t>
            </w:r>
            <w:r>
              <w:rPr>
                <w:rFonts w:cs="Arial"/>
                <w:sz w:val="18"/>
                <w:szCs w:val="18"/>
              </w:rPr>
              <w:t>Subtopic</w:t>
            </w:r>
            <w:r w:rsidR="000E073E">
              <w:rPr>
                <w:rFonts w:cs="Arial"/>
                <w:sz w:val="18"/>
                <w:szCs w:val="18"/>
              </w:rPr>
              <w:t>/Sub-Subtopic</w:t>
            </w:r>
          </w:p>
        </w:tc>
        <w:tc>
          <w:tcPr>
            <w:tcW w:w="1298" w:type="pct"/>
            <w:tcBorders>
              <w:bottom w:val="single" w:sz="4" w:space="0" w:color="auto"/>
            </w:tcBorders>
            <w:shd w:val="clear" w:color="auto" w:fill="FFFF99"/>
          </w:tcPr>
          <w:p w14:paraId="34124BEE" w14:textId="77777777" w:rsidR="00B54B5E" w:rsidRPr="0047250C" w:rsidRDefault="00B54B5E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Topic Objectives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FFFF99"/>
          </w:tcPr>
          <w:p w14:paraId="3CF7B764" w14:textId="77777777" w:rsidR="00B54B5E" w:rsidRPr="0047250C" w:rsidRDefault="00B54B5E" w:rsidP="0047250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Manual Section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FFF99"/>
          </w:tcPr>
          <w:p w14:paraId="06433E37" w14:textId="77777777" w:rsidR="00B54B5E" w:rsidRPr="0047250C" w:rsidRDefault="00B54B5E" w:rsidP="0047250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Pages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FFFF99"/>
          </w:tcPr>
          <w:p w14:paraId="5CB67103" w14:textId="77777777" w:rsidR="00B54B5E" w:rsidRPr="0047250C" w:rsidRDefault="00B54B5E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Exercises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FFFF99"/>
          </w:tcPr>
          <w:p w14:paraId="5E1A604C" w14:textId="77777777" w:rsidR="00B54B5E" w:rsidRPr="000322EA" w:rsidRDefault="00B54B5E">
            <w:pPr>
              <w:rPr>
                <w:rFonts w:cs="Arial"/>
                <w:b/>
                <w:sz w:val="18"/>
                <w:szCs w:val="18"/>
              </w:rPr>
            </w:pPr>
            <w:r w:rsidRPr="000322EA">
              <w:rPr>
                <w:rFonts w:cs="Arial"/>
                <w:b/>
                <w:sz w:val="18"/>
                <w:szCs w:val="18"/>
              </w:rPr>
              <w:t>Templates/ Support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FFF99"/>
          </w:tcPr>
          <w:p w14:paraId="34ED2624" w14:textId="77777777" w:rsidR="00B54B5E" w:rsidRPr="0047250C" w:rsidRDefault="00CB7C72" w:rsidP="00AB63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Time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FFF99"/>
          </w:tcPr>
          <w:p w14:paraId="08DD0773" w14:textId="77777777" w:rsidR="00B54B5E" w:rsidRPr="0047250C" w:rsidRDefault="00B54B5E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Gap Analysis</w:t>
            </w:r>
          </w:p>
        </w:tc>
      </w:tr>
      <w:tr w:rsidR="00E96967" w:rsidRPr="00725E72" w14:paraId="5E40CC96" w14:textId="77777777">
        <w:tc>
          <w:tcPr>
            <w:tcW w:w="553" w:type="pct"/>
            <w:shd w:val="clear" w:color="auto" w:fill="000000"/>
          </w:tcPr>
          <w:p w14:paraId="462DFE5E" w14:textId="77777777" w:rsidR="00E96967" w:rsidRPr="00725E72" w:rsidRDefault="00E96967" w:rsidP="00972FF4">
            <w:pPr>
              <w:rPr>
                <w:rFonts w:cs="Arial"/>
                <w:b/>
                <w:color w:val="FFFFFF"/>
              </w:rPr>
            </w:pPr>
            <w:r w:rsidRPr="00725E72">
              <w:rPr>
                <w:rFonts w:cs="Arial"/>
                <w:b/>
                <w:color w:val="FFFFFF"/>
              </w:rPr>
              <w:t>Week One/ Mon</w:t>
            </w:r>
          </w:p>
        </w:tc>
        <w:tc>
          <w:tcPr>
            <w:tcW w:w="1298" w:type="pct"/>
            <w:shd w:val="clear" w:color="auto" w:fill="000000"/>
          </w:tcPr>
          <w:p w14:paraId="6D843563" w14:textId="77777777" w:rsidR="00E96967" w:rsidRPr="00725E72" w:rsidRDefault="00E96967">
            <w:pPr>
              <w:rPr>
                <w:rFonts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000000"/>
          </w:tcPr>
          <w:p w14:paraId="0400FD9F" w14:textId="77777777" w:rsidR="00E96967" w:rsidRPr="00725E72" w:rsidRDefault="00E96967" w:rsidP="0047250C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000000"/>
          </w:tcPr>
          <w:p w14:paraId="350E6A8B" w14:textId="77777777" w:rsidR="00E96967" w:rsidRPr="00725E72" w:rsidRDefault="00E96967" w:rsidP="0047250C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000000"/>
          </w:tcPr>
          <w:p w14:paraId="051A2FAA" w14:textId="77777777" w:rsidR="00E96967" w:rsidRPr="00725E72" w:rsidRDefault="00E96967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000000"/>
          </w:tcPr>
          <w:p w14:paraId="58A34614" w14:textId="77777777" w:rsidR="00E96967" w:rsidRPr="00725E72" w:rsidRDefault="00E96967" w:rsidP="000322EA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000000"/>
          </w:tcPr>
          <w:p w14:paraId="0AC44563" w14:textId="77777777" w:rsidR="00E96967" w:rsidRPr="00725E72" w:rsidRDefault="00E96967" w:rsidP="00AB6325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000000"/>
          </w:tcPr>
          <w:p w14:paraId="26A68B75" w14:textId="77777777" w:rsidR="00E96967" w:rsidRPr="00725E72" w:rsidRDefault="00E96967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</w:tr>
      <w:tr w:rsidR="00CB7C72" w:rsidRPr="00B54B5E" w14:paraId="1D93C3E3" w14:textId="77777777">
        <w:tc>
          <w:tcPr>
            <w:tcW w:w="553" w:type="pct"/>
          </w:tcPr>
          <w:p w14:paraId="76F58276" w14:textId="77777777" w:rsidR="00972FF4" w:rsidRPr="00706368" w:rsidRDefault="00972FF4" w:rsidP="00972FF4">
            <w:pPr>
              <w:rPr>
                <w:rFonts w:cs="Arial"/>
                <w:b/>
                <w:sz w:val="18"/>
                <w:szCs w:val="18"/>
              </w:rPr>
            </w:pPr>
            <w:proofErr w:type="gramStart"/>
            <w:r w:rsidRPr="00706368">
              <w:rPr>
                <w:rFonts w:cs="Arial"/>
                <w:b/>
                <w:sz w:val="18"/>
                <w:szCs w:val="18"/>
              </w:rPr>
              <w:t>Introductions</w:t>
            </w:r>
            <w:proofErr w:type="gramEnd"/>
          </w:p>
          <w:p w14:paraId="439ADF41" w14:textId="77777777" w:rsidR="00B54B5E" w:rsidRPr="00706368" w:rsidRDefault="00B54B5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27739A28" w14:textId="77777777" w:rsidR="00B54B5E" w:rsidRPr="0047250C" w:rsidRDefault="0047250C">
            <w:pPr>
              <w:rPr>
                <w:rFonts w:cs="Arial"/>
                <w:sz w:val="18"/>
                <w:szCs w:val="18"/>
              </w:rPr>
            </w:pPr>
            <w:proofErr w:type="gramStart"/>
            <w:r w:rsidRPr="0047250C">
              <w:rPr>
                <w:rFonts w:cs="Arial"/>
                <w:sz w:val="18"/>
                <w:szCs w:val="18"/>
              </w:rPr>
              <w:t>Introduce</w:t>
            </w:r>
            <w:proofErr w:type="gramEnd"/>
            <w:r w:rsidRPr="0047250C">
              <w:rPr>
                <w:rFonts w:cs="Arial"/>
                <w:sz w:val="18"/>
                <w:szCs w:val="18"/>
              </w:rPr>
              <w:t xml:space="preserve"> the concept and elements of Six Sigma</w:t>
            </w:r>
          </w:p>
          <w:p w14:paraId="18EDA655" w14:textId="77777777" w:rsidR="0047250C" w:rsidRPr="0047250C" w:rsidRDefault="0047250C">
            <w:pPr>
              <w:rPr>
                <w:rFonts w:eastAsia="Symbol"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 xml:space="preserve">Explain the </w:t>
            </w:r>
            <w:r w:rsidRPr="0047250C">
              <w:rPr>
                <w:rFonts w:eastAsia="Symbol" w:cs="Arial"/>
                <w:sz w:val="18"/>
                <w:szCs w:val="18"/>
              </w:rPr>
              <w:t>“Belt” roles and responsibilities</w:t>
            </w:r>
          </w:p>
          <w:p w14:paraId="7012CE63" w14:textId="77777777" w:rsidR="0047250C" w:rsidRDefault="0047250C">
            <w:pPr>
              <w:rPr>
                <w:rFonts w:eastAsia="Symbol"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Explain how to become certified as a Green Belt</w:t>
            </w:r>
          </w:p>
          <w:p w14:paraId="1C849F0F" w14:textId="77777777" w:rsidR="000322EA" w:rsidRPr="0047250C" w:rsidRDefault="000322EA">
            <w:pPr>
              <w:rPr>
                <w:rFonts w:cs="Arial"/>
                <w:sz w:val="18"/>
                <w:szCs w:val="18"/>
              </w:rPr>
            </w:pPr>
            <w:r>
              <w:rPr>
                <w:rFonts w:eastAsia="Symbol" w:cs="Arial"/>
                <w:sz w:val="18"/>
                <w:szCs w:val="18"/>
              </w:rPr>
              <w:t>Have participants introduce themselves (and projects), expectations</w:t>
            </w:r>
          </w:p>
        </w:tc>
        <w:tc>
          <w:tcPr>
            <w:tcW w:w="375" w:type="pct"/>
          </w:tcPr>
          <w:p w14:paraId="26D6B5ED" w14:textId="77777777" w:rsidR="00B54B5E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307" w:type="pct"/>
          </w:tcPr>
          <w:p w14:paraId="160E16C6" w14:textId="77777777" w:rsidR="00B54B5E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358C5CF5" w14:textId="77777777" w:rsidR="00B54B5E" w:rsidRPr="0047250C" w:rsidRDefault="0047250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Why were you picked to be a BB</w:t>
            </w:r>
          </w:p>
        </w:tc>
        <w:tc>
          <w:tcPr>
            <w:tcW w:w="888" w:type="pct"/>
          </w:tcPr>
          <w:p w14:paraId="64D6F13A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0322EA">
              <w:rPr>
                <w:rFonts w:cs="Arial"/>
                <w:sz w:val="18"/>
                <w:szCs w:val="18"/>
              </w:rPr>
              <w:t>Welcome everyone. Start with SPACER</w:t>
            </w:r>
          </w:p>
          <w:p w14:paraId="24F13030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0322EA">
              <w:rPr>
                <w:rFonts w:cs="Arial"/>
                <w:sz w:val="18"/>
                <w:szCs w:val="18"/>
              </w:rPr>
              <w:t xml:space="preserve">Safety – </w:t>
            </w:r>
          </w:p>
          <w:p w14:paraId="53D26D6A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Purpose – Wave One G</w:t>
            </w:r>
            <w:r w:rsidRPr="000322EA">
              <w:rPr>
                <w:rFonts w:cs="Arial"/>
                <w:sz w:val="18"/>
                <w:szCs w:val="18"/>
              </w:rPr>
              <w:t>B</w:t>
            </w:r>
          </w:p>
          <w:p w14:paraId="4ABC5C64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0322EA">
              <w:rPr>
                <w:rFonts w:cs="Arial"/>
                <w:sz w:val="18"/>
                <w:szCs w:val="18"/>
              </w:rPr>
              <w:t>Agenda – M-T, Fri</w:t>
            </w:r>
          </w:p>
          <w:p w14:paraId="37313CD9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0322EA">
              <w:rPr>
                <w:rFonts w:cs="Arial"/>
                <w:sz w:val="18"/>
                <w:szCs w:val="18"/>
              </w:rPr>
              <w:t xml:space="preserve">Breaks, Lunch at </w:t>
            </w:r>
            <w:smartTag w:uri="urn:schemas-microsoft-com:office:smarttags" w:element="time">
              <w:smartTagPr>
                <w:attr w:name="Hour" w:val="12"/>
                <w:attr w:name="Minute" w:val="0"/>
              </w:smartTagPr>
              <w:r w:rsidRPr="000322EA">
                <w:rPr>
                  <w:rFonts w:cs="Arial"/>
                  <w:sz w:val="18"/>
                  <w:szCs w:val="18"/>
                </w:rPr>
                <w:t>noon</w:t>
              </w:r>
            </w:smartTag>
            <w:r w:rsidRPr="000322EA">
              <w:rPr>
                <w:rFonts w:cs="Arial"/>
                <w:sz w:val="18"/>
                <w:szCs w:val="18"/>
              </w:rPr>
              <w:t>, Homework M-Thursday</w:t>
            </w:r>
          </w:p>
          <w:p w14:paraId="76F82679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0322EA">
              <w:rPr>
                <w:rFonts w:cs="Arial"/>
                <w:sz w:val="18"/>
                <w:szCs w:val="18"/>
              </w:rPr>
              <w:t>Code of conduct &amp; Expectations-Group activity</w:t>
            </w:r>
          </w:p>
          <w:p w14:paraId="28E8E166" w14:textId="77777777" w:rsidR="000322EA" w:rsidRPr="000322EA" w:rsidRDefault="000322EA" w:rsidP="000322E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Roles – </w:t>
            </w:r>
            <w:r w:rsidRPr="000322EA">
              <w:rPr>
                <w:rFonts w:cs="Arial"/>
                <w:sz w:val="18"/>
                <w:szCs w:val="18"/>
              </w:rPr>
              <w:t>GBs</w:t>
            </w:r>
          </w:p>
          <w:p w14:paraId="091BE032" w14:textId="77777777" w:rsidR="00B54B5E" w:rsidRPr="000322EA" w:rsidRDefault="000322EA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 introductions, experience, department, job, hobby</w:t>
            </w:r>
          </w:p>
        </w:tc>
        <w:tc>
          <w:tcPr>
            <w:tcW w:w="273" w:type="pct"/>
          </w:tcPr>
          <w:p w14:paraId="0D74A559" w14:textId="77777777" w:rsidR="00B54B5E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4EF8103D" w14:textId="77777777" w:rsidR="00B54B5E" w:rsidRPr="0047250C" w:rsidRDefault="00B54B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5FD66B2" w14:textId="77777777">
        <w:tc>
          <w:tcPr>
            <w:tcW w:w="553" w:type="pct"/>
          </w:tcPr>
          <w:p w14:paraId="48CE9921" w14:textId="77777777" w:rsidR="00437ED7" w:rsidRPr="00706368" w:rsidRDefault="00437ED7" w:rsidP="00972FF4">
            <w:pPr>
              <w:ind w:left="-89"/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eastAsia="Symbol" w:cs="Arial"/>
                <w:b/>
                <w:sz w:val="18"/>
                <w:szCs w:val="18"/>
              </w:rPr>
              <w:t xml:space="preserve">Improving existing products and </w:t>
            </w:r>
            <w:r w:rsidRPr="00706368">
              <w:rPr>
                <w:rFonts w:eastAsia="Symbol" w:cs="Arial"/>
                <w:b/>
                <w:sz w:val="18"/>
                <w:szCs w:val="18"/>
              </w:rPr>
              <w:lastRenderedPageBreak/>
              <w:t>services – DMAIEC overview</w:t>
            </w:r>
          </w:p>
        </w:tc>
        <w:tc>
          <w:tcPr>
            <w:tcW w:w="1298" w:type="pct"/>
          </w:tcPr>
          <w:p w14:paraId="38D573A3" w14:textId="77777777" w:rsidR="00437ED7" w:rsidRPr="0047250C" w:rsidRDefault="0047250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lastRenderedPageBreak/>
              <w:t>Introduce the DMAIEC improvement process – steps and tools</w:t>
            </w:r>
          </w:p>
        </w:tc>
        <w:tc>
          <w:tcPr>
            <w:tcW w:w="375" w:type="pct"/>
          </w:tcPr>
          <w:p w14:paraId="6FC1F639" w14:textId="77777777" w:rsidR="00437ED7" w:rsidRPr="0047250C" w:rsidRDefault="00437ED7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7F0FE9E1" w14:textId="77777777" w:rsidR="00437ED7" w:rsidRPr="0047250C" w:rsidRDefault="00437ED7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208C62A3" w14:textId="77777777" w:rsidR="00437ED7" w:rsidRPr="0047250C" w:rsidRDefault="0047250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Review and question completed examples</w:t>
            </w:r>
          </w:p>
        </w:tc>
        <w:tc>
          <w:tcPr>
            <w:tcW w:w="888" w:type="pct"/>
          </w:tcPr>
          <w:p w14:paraId="44B0D178" w14:textId="77777777" w:rsidR="00437ED7" w:rsidRPr="000322EA" w:rsidRDefault="00437E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E60C2A8" w14:textId="77777777" w:rsidR="00437ED7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485" w:type="pct"/>
          </w:tcPr>
          <w:p w14:paraId="71188D9B" w14:textId="77777777" w:rsidR="00437ED7" w:rsidRPr="0047250C" w:rsidRDefault="0047250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Add Section 16-Examples</w:t>
            </w:r>
          </w:p>
        </w:tc>
      </w:tr>
      <w:tr w:rsidR="00CB7C72" w:rsidRPr="00B54B5E" w14:paraId="6DAE6EA7" w14:textId="77777777">
        <w:tc>
          <w:tcPr>
            <w:tcW w:w="553" w:type="pct"/>
          </w:tcPr>
          <w:p w14:paraId="7559B060" w14:textId="77777777" w:rsidR="00706368" w:rsidRPr="00706368" w:rsidRDefault="00706368" w:rsidP="00972FF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0CD03A6E" w14:textId="77777777" w:rsidR="00706368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2B5E42A3" w14:textId="77777777" w:rsidR="00706368" w:rsidRPr="0047250C" w:rsidRDefault="0070636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5A2F354A" w14:textId="77777777" w:rsidR="00706368" w:rsidRPr="0047250C" w:rsidRDefault="0070636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601C3C0F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36390608" w14:textId="77777777" w:rsidR="00706368" w:rsidRPr="000322EA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4A9410A" w14:textId="77777777" w:rsidR="00706368" w:rsidRPr="0047250C" w:rsidRDefault="00706368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2C30F832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008C011" w14:textId="77777777">
        <w:tc>
          <w:tcPr>
            <w:tcW w:w="553" w:type="pct"/>
          </w:tcPr>
          <w:p w14:paraId="57D7EA5D" w14:textId="77777777" w:rsidR="0008768D" w:rsidRPr="00706368" w:rsidRDefault="0008768D" w:rsidP="00972FF4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Define Step</w:t>
            </w:r>
          </w:p>
          <w:p w14:paraId="1146C8A1" w14:textId="77777777" w:rsidR="0008768D" w:rsidRPr="00706368" w:rsidRDefault="0008768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638B8FF8" w14:textId="77777777" w:rsidR="0008768D" w:rsidRP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the activities of the Define Step</w:t>
            </w:r>
          </w:p>
        </w:tc>
        <w:tc>
          <w:tcPr>
            <w:tcW w:w="375" w:type="pct"/>
          </w:tcPr>
          <w:p w14:paraId="7C1F01DE" w14:textId="77777777" w:rsidR="0008768D" w:rsidRPr="0047250C" w:rsidRDefault="0008768D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4C97AD9D" w14:textId="77777777" w:rsidR="0008768D" w:rsidRPr="0047250C" w:rsidRDefault="0008768D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20" w:type="pct"/>
          </w:tcPr>
          <w:p w14:paraId="71EC458F" w14:textId="77777777" w:rsidR="0008768D" w:rsidRPr="0047250C" w:rsidRDefault="0008768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03583E0" w14:textId="77777777" w:rsidR="0008768D" w:rsidRPr="000322EA" w:rsidRDefault="0008768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010E4D7" w14:textId="77777777" w:rsidR="0008768D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5327FC59" w14:textId="77777777" w:rsidR="0008768D" w:rsidRPr="0047250C" w:rsidRDefault="0008768D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9D0B830" w14:textId="77777777">
        <w:tc>
          <w:tcPr>
            <w:tcW w:w="553" w:type="pct"/>
          </w:tcPr>
          <w:p w14:paraId="2ABD2EEF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Projects</w:t>
            </w:r>
          </w:p>
        </w:tc>
        <w:tc>
          <w:tcPr>
            <w:tcW w:w="1298" w:type="pct"/>
          </w:tcPr>
          <w:p w14:paraId="36BE49BC" w14:textId="77777777" w:rsid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select appropriate Six Sigma projects</w:t>
            </w:r>
          </w:p>
          <w:p w14:paraId="3D1F9301" w14:textId="77777777" w:rsid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a charter for a project</w:t>
            </w:r>
          </w:p>
          <w:p w14:paraId="7F5761CE" w14:textId="77777777" w:rsid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scope “parent” and “child” charters</w:t>
            </w:r>
          </w:p>
          <w:p w14:paraId="565010DF" w14:textId="77777777" w:rsidR="0047250C" w:rsidRDefault="0047250C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Create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 business case for a project</w:t>
            </w:r>
          </w:p>
          <w:p w14:paraId="58A430B9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and use a project plan for DMAIEC projects (WBS, Arrow, Gantt/ PERT Charts)</w:t>
            </w:r>
          </w:p>
        </w:tc>
        <w:tc>
          <w:tcPr>
            <w:tcW w:w="375" w:type="pct"/>
          </w:tcPr>
          <w:p w14:paraId="2DEE10C2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2105BD5E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743E7F49" w14:textId="77777777" w:rsidR="0047250C" w:rsidRDefault="00E82C79" w:rsidP="007063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  <w:p w14:paraId="1CA5FFF1" w14:textId="77777777" w:rsidR="0047250C" w:rsidRP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27589419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0C364ADE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19E2DA94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14,15</w:t>
            </w:r>
          </w:p>
          <w:p w14:paraId="2EE80E86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1781EB58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E2E5F70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16</w:t>
            </w:r>
          </w:p>
          <w:p w14:paraId="04104F0A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20-23</w:t>
            </w:r>
          </w:p>
          <w:p w14:paraId="00B4F626" w14:textId="77777777" w:rsid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3953B62B" w14:textId="77777777" w:rsidR="0047250C" w:rsidRPr="0047250C" w:rsidRDefault="0047250C" w:rsidP="0070636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B806976" w14:textId="77777777" w:rsidR="0047250C" w:rsidRDefault="00424D30">
            <w:pPr>
              <w:rPr>
                <w:rFonts w:eastAsia="Symbol"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BB/GB Project Charter Review and Refinement</w:t>
            </w:r>
          </w:p>
          <w:p w14:paraId="685AB100" w14:textId="77777777" w:rsidR="000322EA" w:rsidRPr="009D209A" w:rsidRDefault="00E82C79" w:rsidP="000322E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0322EA" w:rsidRPr="009D209A">
              <w:rPr>
                <w:rFonts w:cs="Arial"/>
                <w:sz w:val="18"/>
                <w:szCs w:val="18"/>
              </w:rPr>
              <w:t>.3-6 When to multi-phase a project.</w:t>
            </w:r>
          </w:p>
          <w:p w14:paraId="7A4544BB" w14:textId="77777777" w:rsidR="000322EA" w:rsidRDefault="000322EA" w:rsidP="000322EA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Practice multi-phasing a project.</w:t>
            </w:r>
          </w:p>
          <w:p w14:paraId="4E6AC42D" w14:textId="77777777" w:rsidR="000322EA" w:rsidRDefault="000322EA">
            <w:pPr>
              <w:rPr>
                <w:rFonts w:cs="Arial"/>
                <w:sz w:val="18"/>
                <w:szCs w:val="18"/>
              </w:rPr>
            </w:pPr>
          </w:p>
          <w:p w14:paraId="70F4D121" w14:textId="77777777" w:rsidR="000322EA" w:rsidRPr="0047250C" w:rsidRDefault="00E82C7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0322EA" w:rsidRPr="009D209A">
              <w:rPr>
                <w:rFonts w:cs="Arial"/>
                <w:sz w:val="18"/>
                <w:szCs w:val="18"/>
              </w:rPr>
              <w:t>.3-5 (their project) Plan an implementation. Use Tree diagram and arrow diagram.</w:t>
            </w:r>
          </w:p>
        </w:tc>
        <w:tc>
          <w:tcPr>
            <w:tcW w:w="888" w:type="pct"/>
          </w:tcPr>
          <w:p w14:paraId="7B07D692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Charter template (BASF)</w:t>
            </w:r>
          </w:p>
        </w:tc>
        <w:tc>
          <w:tcPr>
            <w:tcW w:w="273" w:type="pct"/>
          </w:tcPr>
          <w:p w14:paraId="76BF9B58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20</w:t>
            </w:r>
            <w:proofErr w:type="gramEnd"/>
            <w:r>
              <w:rPr>
                <w:rFonts w:cs="Arial"/>
                <w:sz w:val="18"/>
                <w:szCs w:val="18"/>
              </w:rPr>
              <w:t>+30+30=80</w:t>
            </w:r>
          </w:p>
        </w:tc>
        <w:tc>
          <w:tcPr>
            <w:tcW w:w="485" w:type="pct"/>
          </w:tcPr>
          <w:p w14:paraId="2FB765FF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334324C" w14:textId="77777777">
        <w:tc>
          <w:tcPr>
            <w:tcW w:w="553" w:type="pct"/>
          </w:tcPr>
          <w:p w14:paraId="4736C707" w14:textId="77777777" w:rsidR="0047250C" w:rsidRPr="0047250C" w:rsidRDefault="0047250C" w:rsidP="00972FF4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Reporting and reviews</w:t>
            </w:r>
          </w:p>
        </w:tc>
        <w:tc>
          <w:tcPr>
            <w:tcW w:w="1298" w:type="pct"/>
          </w:tcPr>
          <w:p w14:paraId="1B7E3D39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communicate the status of a DMAIEC project</w:t>
            </w:r>
          </w:p>
        </w:tc>
        <w:tc>
          <w:tcPr>
            <w:tcW w:w="375" w:type="pct"/>
          </w:tcPr>
          <w:p w14:paraId="54FF79D7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67F2078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24-27</w:t>
            </w:r>
          </w:p>
        </w:tc>
        <w:tc>
          <w:tcPr>
            <w:tcW w:w="820" w:type="pct"/>
          </w:tcPr>
          <w:p w14:paraId="4B18428D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7CBDFA01" w14:textId="77777777" w:rsidR="0047250C" w:rsidRPr="000322EA" w:rsidRDefault="0085288F">
            <w:pPr>
              <w:rPr>
                <w:rFonts w:cs="Arial"/>
                <w:color w:val="FF0000"/>
                <w:sz w:val="18"/>
                <w:szCs w:val="18"/>
              </w:rPr>
            </w:pPr>
            <w:r w:rsidRPr="000322EA">
              <w:rPr>
                <w:rFonts w:cs="Arial"/>
                <w:color w:val="FF0000"/>
                <w:sz w:val="18"/>
                <w:szCs w:val="18"/>
              </w:rPr>
              <w:t>Project Presentation Format</w:t>
            </w:r>
          </w:p>
        </w:tc>
        <w:tc>
          <w:tcPr>
            <w:tcW w:w="273" w:type="pct"/>
          </w:tcPr>
          <w:p w14:paraId="1F2CEFF3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485" w:type="pct"/>
          </w:tcPr>
          <w:p w14:paraId="19FE1339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1E1C390" w14:textId="77777777">
        <w:tc>
          <w:tcPr>
            <w:tcW w:w="553" w:type="pct"/>
          </w:tcPr>
          <w:p w14:paraId="447A571D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Teams</w:t>
            </w:r>
          </w:p>
        </w:tc>
        <w:tc>
          <w:tcPr>
            <w:tcW w:w="1298" w:type="pct"/>
          </w:tcPr>
          <w:p w14:paraId="246CD4A5" w14:textId="77777777" w:rsid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team types</w:t>
            </w:r>
          </w:p>
          <w:p w14:paraId="7E268100" w14:textId="77777777" w:rsidR="00424D30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and assign team member roles &amp; responsibilities</w:t>
            </w:r>
          </w:p>
          <w:p w14:paraId="262FCCA5" w14:textId="77777777" w:rsidR="00424D30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 and conduct team meetings</w:t>
            </w:r>
          </w:p>
        </w:tc>
        <w:tc>
          <w:tcPr>
            <w:tcW w:w="375" w:type="pct"/>
          </w:tcPr>
          <w:p w14:paraId="12CAA24C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  <w:r w:rsidR="00424D30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02C0F49C" w14:textId="77777777" w:rsidR="0047250C" w:rsidRDefault="00424D30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2-13</w:t>
            </w:r>
          </w:p>
          <w:p w14:paraId="3F74C496" w14:textId="77777777" w:rsidR="00424D30" w:rsidRDefault="00424D30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7DA68602" w14:textId="77777777" w:rsidR="00424D30" w:rsidRDefault="00424D30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786FF18F" w14:textId="77777777" w:rsidR="00424D30" w:rsidRPr="0047250C" w:rsidRDefault="00424D30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18-19</w:t>
            </w:r>
          </w:p>
        </w:tc>
        <w:tc>
          <w:tcPr>
            <w:tcW w:w="820" w:type="pct"/>
          </w:tcPr>
          <w:p w14:paraId="7992FE72" w14:textId="77777777" w:rsidR="000322EA" w:rsidRPr="009D209A" w:rsidRDefault="00E82C79" w:rsidP="000322EA">
            <w:pPr>
              <w:pStyle w:val="BodyTex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</w:t>
            </w:r>
            <w:r w:rsidR="000322EA" w:rsidRPr="009D209A">
              <w:rPr>
                <w:rFonts w:ascii="Arial" w:hAnsi="Arial" w:cs="Arial"/>
                <w:b w:val="0"/>
                <w:sz w:val="18"/>
                <w:szCs w:val="18"/>
              </w:rPr>
              <w:t>.3-2, 3 When to use team criteria.</w:t>
            </w:r>
          </w:p>
          <w:p w14:paraId="1738533A" w14:textId="77777777" w:rsidR="0047250C" w:rsidRPr="0047250C" w:rsidRDefault="000322EA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Conduct a team meeting: Plan and conduct the team’s kick-off meeting</w:t>
            </w:r>
          </w:p>
        </w:tc>
        <w:tc>
          <w:tcPr>
            <w:tcW w:w="888" w:type="pct"/>
          </w:tcPr>
          <w:p w14:paraId="66DD9CA1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ECEAE0B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20+50=70</w:t>
            </w:r>
          </w:p>
        </w:tc>
        <w:tc>
          <w:tcPr>
            <w:tcW w:w="485" w:type="pct"/>
          </w:tcPr>
          <w:p w14:paraId="39F7C8DE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60FDBE3F" w14:textId="77777777">
        <w:tc>
          <w:tcPr>
            <w:tcW w:w="553" w:type="pct"/>
            <w:shd w:val="clear" w:color="auto" w:fill="E6E6E6"/>
          </w:tcPr>
          <w:p w14:paraId="7D18601F" w14:textId="77777777" w:rsidR="002F3888" w:rsidRPr="00E96967" w:rsidRDefault="002F3888" w:rsidP="002F3888">
            <w:pPr>
              <w:rPr>
                <w:rFonts w:eastAsia="Symbol" w:cs="Arial"/>
                <w:b/>
              </w:rPr>
            </w:pPr>
            <w:r w:rsidRPr="00E96967">
              <w:rPr>
                <w:rFonts w:eastAsia="Symbol" w:cs="Arial"/>
                <w:b/>
              </w:rPr>
              <w:t>Tue</w:t>
            </w:r>
          </w:p>
        </w:tc>
        <w:tc>
          <w:tcPr>
            <w:tcW w:w="1298" w:type="pct"/>
            <w:shd w:val="clear" w:color="auto" w:fill="E6E6E6"/>
          </w:tcPr>
          <w:p w14:paraId="2B2C8C5C" w14:textId="77777777" w:rsidR="002F3888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67116C14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226C201F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29190B79" w14:textId="77777777" w:rsidR="002F3888" w:rsidRPr="009D209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40D9DC00" w14:textId="77777777" w:rsidR="002F3888" w:rsidRPr="000322E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00D9CAF0" w14:textId="77777777" w:rsidR="002F3888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3E4B11FC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A4D2E88" w14:textId="77777777">
        <w:tc>
          <w:tcPr>
            <w:tcW w:w="553" w:type="pct"/>
          </w:tcPr>
          <w:p w14:paraId="01786A0E" w14:textId="77777777" w:rsidR="00706368" w:rsidRPr="000322EA" w:rsidRDefault="000322EA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Define Step Review</w:t>
            </w:r>
          </w:p>
        </w:tc>
        <w:tc>
          <w:tcPr>
            <w:tcW w:w="1298" w:type="pct"/>
          </w:tcPr>
          <w:p w14:paraId="03895589" w14:textId="77777777" w:rsidR="00706368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46A30FF5" w14:textId="77777777" w:rsidR="00706368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78A80F43" w14:textId="77777777" w:rsidR="00706368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20" w:type="pct"/>
          </w:tcPr>
          <w:p w14:paraId="625E7573" w14:textId="77777777" w:rsidR="00706368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888" w:type="pct"/>
          </w:tcPr>
          <w:p w14:paraId="5CCC9D35" w14:textId="77777777" w:rsidR="00706368" w:rsidRPr="000322EA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30B7F1B1" w14:textId="77777777" w:rsidR="00706368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1BBFDB4F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7860A10" w14:textId="77777777">
        <w:tc>
          <w:tcPr>
            <w:tcW w:w="553" w:type="pct"/>
          </w:tcPr>
          <w:p w14:paraId="6DFEE029" w14:textId="77777777" w:rsidR="000322EA" w:rsidRPr="00706368" w:rsidRDefault="000322EA" w:rsidP="00972FF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65EA6D0B" w14:textId="77777777" w:rsidR="000322EA" w:rsidRDefault="000322E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6D662B6A" w14:textId="77777777" w:rsidR="000322EA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39C7B58" w14:textId="77777777" w:rsidR="000322EA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25349FEF" w14:textId="77777777" w:rsidR="000322EA" w:rsidRPr="0047250C" w:rsidRDefault="000322E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6EE859CE" w14:textId="77777777" w:rsidR="000322EA" w:rsidRPr="000322EA" w:rsidRDefault="000322E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2CA26B3" w14:textId="77777777" w:rsidR="000322EA" w:rsidRPr="0047250C" w:rsidRDefault="000322EA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003B8C67" w14:textId="77777777" w:rsidR="000322EA" w:rsidRPr="0047250C" w:rsidRDefault="000322EA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28FA13A" w14:textId="77777777">
        <w:tc>
          <w:tcPr>
            <w:tcW w:w="553" w:type="pct"/>
          </w:tcPr>
          <w:p w14:paraId="3C3CB599" w14:textId="77777777" w:rsidR="0047250C" w:rsidRPr="00706368" w:rsidRDefault="0047250C" w:rsidP="00972FF4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 xml:space="preserve">Measure Step </w:t>
            </w:r>
          </w:p>
          <w:p w14:paraId="000F6FC4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6B3F5771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the activities and tools of the Measure Step</w:t>
            </w:r>
          </w:p>
        </w:tc>
        <w:tc>
          <w:tcPr>
            <w:tcW w:w="375" w:type="pct"/>
          </w:tcPr>
          <w:p w14:paraId="780A6E74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433C4F0D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BB189C0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64FE7765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1374638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108D94BC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07196B" w:rsidRPr="00B54B5E" w14:paraId="4BCAB741" w14:textId="77777777">
        <w:tc>
          <w:tcPr>
            <w:tcW w:w="553" w:type="pct"/>
          </w:tcPr>
          <w:p w14:paraId="7B28F8FF" w14:textId="77777777" w:rsidR="0007196B" w:rsidRPr="00706368" w:rsidRDefault="0007196B" w:rsidP="0007196B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Variation</w:t>
            </w:r>
          </w:p>
        </w:tc>
        <w:tc>
          <w:tcPr>
            <w:tcW w:w="1298" w:type="pct"/>
          </w:tcPr>
          <w:p w14:paraId="6DE5410D" w14:textId="77777777" w:rsidR="0007196B" w:rsidRPr="0047250C" w:rsidRDefault="0007196B" w:rsidP="0007196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how variation is part of every process – how to react to signals and noise</w:t>
            </w:r>
          </w:p>
        </w:tc>
        <w:tc>
          <w:tcPr>
            <w:tcW w:w="375" w:type="pct"/>
          </w:tcPr>
          <w:p w14:paraId="0EFD77A7" w14:textId="77777777" w:rsidR="0007196B" w:rsidRPr="0047250C" w:rsidRDefault="00E82C79" w:rsidP="0007196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07196B" w:rsidRPr="0047250C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307" w:type="pct"/>
          </w:tcPr>
          <w:p w14:paraId="2CE3F2BF" w14:textId="77777777" w:rsidR="0007196B" w:rsidRPr="0047250C" w:rsidRDefault="0007196B" w:rsidP="0007196B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1-8</w:t>
            </w:r>
          </w:p>
        </w:tc>
        <w:tc>
          <w:tcPr>
            <w:tcW w:w="820" w:type="pct"/>
          </w:tcPr>
          <w:p w14:paraId="3FE46241" w14:textId="77777777" w:rsidR="0007196B" w:rsidRPr="0047250C" w:rsidRDefault="0007196B" w:rsidP="0007196B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Red Bead Exp</w:t>
            </w:r>
            <w:r>
              <w:rPr>
                <w:rFonts w:eastAsia="Symbol" w:cs="Arial"/>
                <w:sz w:val="18"/>
                <w:szCs w:val="18"/>
              </w:rPr>
              <w:t>eriment</w:t>
            </w:r>
          </w:p>
        </w:tc>
        <w:tc>
          <w:tcPr>
            <w:tcW w:w="888" w:type="pct"/>
          </w:tcPr>
          <w:p w14:paraId="379A1B6D" w14:textId="77777777" w:rsidR="0007196B" w:rsidRPr="000322EA" w:rsidRDefault="0007196B" w:rsidP="0007196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Red Bead Game</w:t>
            </w:r>
          </w:p>
        </w:tc>
        <w:tc>
          <w:tcPr>
            <w:tcW w:w="273" w:type="pct"/>
          </w:tcPr>
          <w:p w14:paraId="2E1AE6D6" w14:textId="77777777" w:rsidR="0007196B" w:rsidRPr="0047250C" w:rsidRDefault="0007196B" w:rsidP="0007196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485" w:type="pct"/>
          </w:tcPr>
          <w:p w14:paraId="59166919" w14:textId="77777777" w:rsidR="0007196B" w:rsidRPr="0047250C" w:rsidRDefault="0007196B" w:rsidP="0007196B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8015D82" w14:textId="77777777">
        <w:tc>
          <w:tcPr>
            <w:tcW w:w="553" w:type="pct"/>
          </w:tcPr>
          <w:p w14:paraId="3AE503EB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Developing Indicators</w:t>
            </w:r>
          </w:p>
        </w:tc>
        <w:tc>
          <w:tcPr>
            <w:tcW w:w="1298" w:type="pct"/>
          </w:tcPr>
          <w:p w14:paraId="7ED416E6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start with a general problem and develop a means of measuring the impact of the problem</w:t>
            </w:r>
          </w:p>
        </w:tc>
        <w:tc>
          <w:tcPr>
            <w:tcW w:w="375" w:type="pct"/>
          </w:tcPr>
          <w:p w14:paraId="297F6F2A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18D8709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264B5B0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C9AF070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F06C7D0" w14:textId="77777777" w:rsidR="0047250C" w:rsidRPr="0047250C" w:rsidRDefault="0047250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522C4935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B0FC3C5" w14:textId="77777777">
        <w:tc>
          <w:tcPr>
            <w:tcW w:w="553" w:type="pct"/>
          </w:tcPr>
          <w:p w14:paraId="376D033E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Voice of the customer &amp; CTQs</w:t>
            </w:r>
          </w:p>
        </w:tc>
        <w:tc>
          <w:tcPr>
            <w:tcW w:w="1298" w:type="pct"/>
          </w:tcPr>
          <w:p w14:paraId="6C223225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gather information from customers about their needs/expectations/ problems with the current process</w:t>
            </w:r>
          </w:p>
        </w:tc>
        <w:tc>
          <w:tcPr>
            <w:tcW w:w="375" w:type="pct"/>
          </w:tcPr>
          <w:p w14:paraId="76EAA05C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2216F16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538636C" w14:textId="77777777" w:rsidR="0047250C" w:rsidRPr="000322EA" w:rsidRDefault="00E82C7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  <w:r w:rsidR="000322EA" w:rsidRPr="000322EA">
              <w:rPr>
                <w:rFonts w:cs="Arial"/>
                <w:sz w:val="18"/>
                <w:szCs w:val="18"/>
              </w:rPr>
              <w:t>.2-5 – Interview Guide</w:t>
            </w:r>
          </w:p>
        </w:tc>
        <w:tc>
          <w:tcPr>
            <w:tcW w:w="888" w:type="pct"/>
          </w:tcPr>
          <w:p w14:paraId="3F4B0000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3B4BCAB4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65AC38E6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0770092" w14:textId="77777777">
        <w:tc>
          <w:tcPr>
            <w:tcW w:w="553" w:type="pct"/>
          </w:tcPr>
          <w:p w14:paraId="46D62BD7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Types of </w:t>
            </w:r>
            <w:r w:rsidRPr="0047250C">
              <w:rPr>
                <w:rFonts w:eastAsia="Symbol" w:cs="Arial"/>
                <w:sz w:val="18"/>
                <w:szCs w:val="18"/>
              </w:rPr>
              <w:lastRenderedPageBreak/>
              <w:t>measures</w:t>
            </w:r>
          </w:p>
        </w:tc>
        <w:tc>
          <w:tcPr>
            <w:tcW w:w="1298" w:type="pct"/>
          </w:tcPr>
          <w:p w14:paraId="215CB7B1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Be able to define measures that </w:t>
            </w:r>
            <w:r>
              <w:rPr>
                <w:rFonts w:cs="Arial"/>
                <w:sz w:val="18"/>
                <w:szCs w:val="18"/>
              </w:rPr>
              <w:lastRenderedPageBreak/>
              <w:t>quantify the impact of the problem</w:t>
            </w:r>
            <w:r w:rsidR="00706368">
              <w:rPr>
                <w:rFonts w:cs="Arial"/>
                <w:sz w:val="18"/>
                <w:szCs w:val="18"/>
              </w:rPr>
              <w:t>, develop targets and specifications</w:t>
            </w:r>
            <w:r>
              <w:rPr>
                <w:rFonts w:cs="Arial"/>
                <w:sz w:val="18"/>
                <w:szCs w:val="18"/>
              </w:rPr>
              <w:t>, as well as possible input and process variables contributing to the problem.</w:t>
            </w:r>
          </w:p>
        </w:tc>
        <w:tc>
          <w:tcPr>
            <w:tcW w:w="375" w:type="pct"/>
          </w:tcPr>
          <w:p w14:paraId="7CFFB9F1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798D5F0A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 xml:space="preserve">1-12, </w:t>
            </w:r>
            <w:r w:rsidRPr="0047250C">
              <w:rPr>
                <w:rFonts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820" w:type="pct"/>
          </w:tcPr>
          <w:p w14:paraId="3F83F2A7" w14:textId="77777777" w:rsidR="000322EA" w:rsidRPr="009D209A" w:rsidRDefault="000322EA" w:rsidP="000322EA">
            <w:pPr>
              <w:pStyle w:val="Heading1"/>
              <w:rPr>
                <w:rFonts w:ascii="Arial" w:hAnsi="Arial" w:cs="Arial"/>
                <w:b w:val="0"/>
                <w:sz w:val="18"/>
                <w:szCs w:val="18"/>
              </w:rPr>
            </w:pPr>
            <w:r w:rsidRPr="009D209A"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 xml:space="preserve">Exercises: </w:t>
            </w:r>
            <w:r w:rsidR="00E82C79">
              <w:rPr>
                <w:rFonts w:ascii="Arial" w:hAnsi="Arial" w:cs="Arial"/>
                <w:b w:val="0"/>
                <w:sz w:val="18"/>
                <w:szCs w:val="18"/>
              </w:rPr>
              <w:t>6</w:t>
            </w:r>
            <w:r w:rsidRPr="009D209A">
              <w:rPr>
                <w:rFonts w:ascii="Arial" w:hAnsi="Arial" w:cs="Arial"/>
                <w:b w:val="0"/>
                <w:sz w:val="18"/>
                <w:szCs w:val="18"/>
              </w:rPr>
              <w:t xml:space="preserve">.10-2 </w:t>
            </w:r>
            <w:r w:rsidR="00AB6325"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>CTQ’s</w:t>
            </w:r>
          </w:p>
          <w:p w14:paraId="4400B96C" w14:textId="77777777" w:rsidR="0047250C" w:rsidRPr="0047250C" w:rsidRDefault="00E82C79" w:rsidP="000322E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0322EA" w:rsidRPr="009D209A">
              <w:rPr>
                <w:rFonts w:cs="Arial"/>
                <w:sz w:val="18"/>
                <w:szCs w:val="18"/>
              </w:rPr>
              <w:t>.10-3 2 Operational Definitions</w:t>
            </w:r>
          </w:p>
        </w:tc>
        <w:tc>
          <w:tcPr>
            <w:tcW w:w="888" w:type="pct"/>
          </w:tcPr>
          <w:p w14:paraId="6AD64C62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3A3D37E0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</w:t>
            </w:r>
            <w:r>
              <w:rPr>
                <w:rFonts w:cs="Arial"/>
                <w:sz w:val="18"/>
                <w:szCs w:val="18"/>
              </w:rPr>
              <w:lastRenderedPageBreak/>
              <w:t>0+20=60</w:t>
            </w:r>
          </w:p>
        </w:tc>
        <w:tc>
          <w:tcPr>
            <w:tcW w:w="485" w:type="pct"/>
          </w:tcPr>
          <w:p w14:paraId="599551FB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Add </w:t>
            </w:r>
            <w:r>
              <w:rPr>
                <w:rFonts w:cs="Arial"/>
                <w:sz w:val="18"/>
                <w:szCs w:val="18"/>
              </w:rPr>
              <w:lastRenderedPageBreak/>
              <w:t xml:space="preserve">measurement scales to </w:t>
            </w:r>
            <w:r w:rsidR="00E82C79">
              <w:rPr>
                <w:rFonts w:cs="Arial"/>
                <w:sz w:val="18"/>
                <w:szCs w:val="18"/>
              </w:rPr>
              <w:t>6</w:t>
            </w:r>
            <w:r>
              <w:rPr>
                <w:rFonts w:cs="Arial"/>
                <w:sz w:val="18"/>
                <w:szCs w:val="18"/>
              </w:rPr>
              <w:t>.1</w:t>
            </w:r>
          </w:p>
        </w:tc>
      </w:tr>
      <w:tr w:rsidR="00CB7C72" w:rsidRPr="00B54B5E" w14:paraId="3DAF8E8E" w14:textId="77777777">
        <w:tc>
          <w:tcPr>
            <w:tcW w:w="553" w:type="pct"/>
          </w:tcPr>
          <w:p w14:paraId="005DBA95" w14:textId="77777777" w:rsidR="0047250C" w:rsidRPr="0047250C" w:rsidRDefault="0047250C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lastRenderedPageBreak/>
              <w:t xml:space="preserve">Measures of central tendency </w:t>
            </w:r>
          </w:p>
        </w:tc>
        <w:tc>
          <w:tcPr>
            <w:tcW w:w="1298" w:type="pct"/>
          </w:tcPr>
          <w:p w14:paraId="26CB9BEE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and interpret the central tendency of a data set</w:t>
            </w:r>
          </w:p>
        </w:tc>
        <w:tc>
          <w:tcPr>
            <w:tcW w:w="375" w:type="pct"/>
          </w:tcPr>
          <w:p w14:paraId="6C29BCF8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307" w:type="pct"/>
          </w:tcPr>
          <w:p w14:paraId="18437793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9-15</w:t>
            </w:r>
          </w:p>
        </w:tc>
        <w:tc>
          <w:tcPr>
            <w:tcW w:w="820" w:type="pct"/>
          </w:tcPr>
          <w:p w14:paraId="6F4EF115" w14:textId="77777777" w:rsidR="0047250C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Red Bead; gather participant stats: height, shoe size</w:t>
            </w:r>
          </w:p>
        </w:tc>
        <w:tc>
          <w:tcPr>
            <w:tcW w:w="888" w:type="pct"/>
          </w:tcPr>
          <w:p w14:paraId="428392B0" w14:textId="77777777" w:rsidR="0047250C" w:rsidRPr="00CB7C72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Simple function </w:t>
            </w:r>
            <w:proofErr w:type="gramStart"/>
            <w:r>
              <w:rPr>
                <w:rFonts w:cs="Arial"/>
                <w:sz w:val="18"/>
                <w:szCs w:val="18"/>
              </w:rPr>
              <w:t>&amp;  Analysis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4C9F3EAE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143483C3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FCE5A8A" w14:textId="77777777">
        <w:tc>
          <w:tcPr>
            <w:tcW w:w="553" w:type="pct"/>
          </w:tcPr>
          <w:p w14:paraId="12FCB8B4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Measures of variation </w:t>
            </w:r>
          </w:p>
        </w:tc>
        <w:tc>
          <w:tcPr>
            <w:tcW w:w="1298" w:type="pct"/>
          </w:tcPr>
          <w:p w14:paraId="04468013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and interpret the variation of a data set</w:t>
            </w:r>
          </w:p>
        </w:tc>
        <w:tc>
          <w:tcPr>
            <w:tcW w:w="375" w:type="pct"/>
          </w:tcPr>
          <w:p w14:paraId="1FAC1299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307" w:type="pct"/>
          </w:tcPr>
          <w:p w14:paraId="27524C2E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9-15</w:t>
            </w:r>
          </w:p>
        </w:tc>
        <w:tc>
          <w:tcPr>
            <w:tcW w:w="820" w:type="pct"/>
          </w:tcPr>
          <w:p w14:paraId="1B4136F6" w14:textId="77777777" w:rsidR="0047250C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Ditto</w:t>
            </w:r>
          </w:p>
        </w:tc>
        <w:tc>
          <w:tcPr>
            <w:tcW w:w="888" w:type="pct"/>
          </w:tcPr>
          <w:p w14:paraId="2FE64253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Simple function </w:t>
            </w:r>
            <w:proofErr w:type="gramStart"/>
            <w:r>
              <w:rPr>
                <w:rFonts w:cs="Arial"/>
                <w:sz w:val="18"/>
                <w:szCs w:val="18"/>
              </w:rPr>
              <w:t>&amp;  Analysis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2F8B4484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0CD0580B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E96967" w:rsidRPr="00B54B5E" w14:paraId="3BBF4715" w14:textId="77777777">
        <w:tc>
          <w:tcPr>
            <w:tcW w:w="553" w:type="pct"/>
          </w:tcPr>
          <w:p w14:paraId="1A7430FC" w14:textId="77777777" w:rsidR="00E96967" w:rsidRPr="0047250C" w:rsidRDefault="00E96967" w:rsidP="0008768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7687E6A5" w14:textId="77777777" w:rsidR="00E96967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56A8437F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10324D36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4C8BD92" w14:textId="77777777" w:rsidR="00E96967" w:rsidRPr="009D209A" w:rsidRDefault="00E96967" w:rsidP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541D89A4" w14:textId="77777777" w:rsidR="00E96967" w:rsidRPr="00CB7C72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C363F4F" w14:textId="77777777" w:rsidR="00E96967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18276E4D" w14:textId="77777777" w:rsidR="00E96967" w:rsidRPr="0047250C" w:rsidRDefault="00E96967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BBAA59D" w14:textId="77777777">
        <w:tc>
          <w:tcPr>
            <w:tcW w:w="553" w:type="pct"/>
          </w:tcPr>
          <w:p w14:paraId="3416B291" w14:textId="77777777" w:rsidR="0047250C" w:rsidRPr="0047250C" w:rsidRDefault="0047250C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 xml:space="preserve">Line graphs and run charts </w:t>
            </w:r>
          </w:p>
        </w:tc>
        <w:tc>
          <w:tcPr>
            <w:tcW w:w="1298" w:type="pct"/>
          </w:tcPr>
          <w:p w14:paraId="65CD3885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plot and interpret time-based behavior of a process</w:t>
            </w:r>
          </w:p>
        </w:tc>
        <w:tc>
          <w:tcPr>
            <w:tcW w:w="375" w:type="pct"/>
          </w:tcPr>
          <w:p w14:paraId="0CFE29F9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307" w:type="pct"/>
          </w:tcPr>
          <w:p w14:paraId="0D9CFF44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17-22</w:t>
            </w:r>
          </w:p>
        </w:tc>
        <w:tc>
          <w:tcPr>
            <w:tcW w:w="820" w:type="pct"/>
          </w:tcPr>
          <w:p w14:paraId="5AF983F5" w14:textId="77777777" w:rsidR="00742D5E" w:rsidRPr="009D209A" w:rsidRDefault="000775D6" w:rsidP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742D5E" w:rsidRPr="009D209A">
              <w:rPr>
                <w:rFonts w:cs="Arial"/>
                <w:sz w:val="18"/>
                <w:szCs w:val="18"/>
              </w:rPr>
              <w:t>.10-8 Exercise for line graph and run chart.</w:t>
            </w:r>
          </w:p>
          <w:p w14:paraId="314826F2" w14:textId="77777777" w:rsidR="0047250C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Do in Excel.</w:t>
            </w:r>
          </w:p>
        </w:tc>
        <w:tc>
          <w:tcPr>
            <w:tcW w:w="888" w:type="pct"/>
          </w:tcPr>
          <w:p w14:paraId="380ADCB1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13C156C8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7B2B0062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624674C" w14:textId="77777777">
        <w:tc>
          <w:tcPr>
            <w:tcW w:w="553" w:type="pct"/>
          </w:tcPr>
          <w:p w14:paraId="0270552D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Data collection</w:t>
            </w:r>
          </w:p>
        </w:tc>
        <w:tc>
          <w:tcPr>
            <w:tcW w:w="1298" w:type="pct"/>
          </w:tcPr>
          <w:p w14:paraId="2A804A5C" w14:textId="77777777" w:rsid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operationally define a measure</w:t>
            </w:r>
          </w:p>
          <w:p w14:paraId="16B168F1" w14:textId="77777777" w:rsidR="00424D30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systematic methods of collecting data from a process</w:t>
            </w:r>
          </w:p>
          <w:p w14:paraId="2F13B4E7" w14:textId="77777777" w:rsidR="00424D30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apply simple sampling methods to minimize the cost of collecting data</w:t>
            </w:r>
          </w:p>
          <w:p w14:paraId="220FC31C" w14:textId="77777777" w:rsidR="00C35F42" w:rsidRPr="0047250C" w:rsidRDefault="00C35F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assess the repeatability and reproducibility of a measurement system</w:t>
            </w:r>
          </w:p>
        </w:tc>
        <w:tc>
          <w:tcPr>
            <w:tcW w:w="375" w:type="pct"/>
          </w:tcPr>
          <w:p w14:paraId="51BCBDB2" w14:textId="77777777" w:rsid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.2</w:t>
            </w:r>
          </w:p>
          <w:p w14:paraId="50C63C2A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5FFF03AD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553CFDAE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1FDCE364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780C2B5F" w14:textId="77777777" w:rsidR="00C35F42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C35F42">
              <w:rPr>
                <w:rFonts w:cs="Arial"/>
                <w:sz w:val="18"/>
                <w:szCs w:val="18"/>
              </w:rPr>
              <w:t>.7</w:t>
            </w:r>
          </w:p>
          <w:p w14:paraId="05E8D69F" w14:textId="77777777" w:rsidR="00C35F42" w:rsidRPr="0047250C" w:rsidRDefault="00C35F42" w:rsidP="00C35F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507E5605" w14:textId="77777777" w:rsid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  <w:p w14:paraId="19B6E9DE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19369A48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5EC96B36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7022D327" w14:textId="77777777" w:rsidR="00C35F42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030B6586" w14:textId="77777777" w:rsidR="00C35F42" w:rsidRPr="0047250C" w:rsidRDefault="00C35F42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7427DF3" w14:textId="77777777" w:rsid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Exercises; Gather class data on years of service, random and interval sample from class data.</w:t>
            </w:r>
          </w:p>
          <w:p w14:paraId="7CE6BCED" w14:textId="77777777" w:rsidR="00C35F42" w:rsidRPr="0047250C" w:rsidRDefault="00C35F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Gage R&amp;R Exercise</w:t>
            </w:r>
          </w:p>
        </w:tc>
        <w:tc>
          <w:tcPr>
            <w:tcW w:w="888" w:type="pct"/>
          </w:tcPr>
          <w:p w14:paraId="3AEAC549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B9F5EA7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485" w:type="pct"/>
          </w:tcPr>
          <w:p w14:paraId="0BFF2468" w14:textId="77777777" w:rsidR="0047250C" w:rsidRPr="00C841EB" w:rsidRDefault="0047250C">
            <w:pPr>
              <w:rPr>
                <w:rFonts w:cs="Arial"/>
                <w:color w:val="FF0000"/>
                <w:sz w:val="18"/>
                <w:szCs w:val="18"/>
              </w:rPr>
            </w:pPr>
          </w:p>
        </w:tc>
      </w:tr>
      <w:tr w:rsidR="00CB7C72" w:rsidRPr="00B54B5E" w14:paraId="3FA2159C" w14:textId="77777777">
        <w:tc>
          <w:tcPr>
            <w:tcW w:w="553" w:type="pct"/>
          </w:tcPr>
          <w:p w14:paraId="4D9BAD51" w14:textId="77777777" w:rsidR="0047250C" w:rsidRPr="00706368" w:rsidRDefault="0047250C" w:rsidP="0008768D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Process Capability</w:t>
            </w:r>
          </w:p>
        </w:tc>
        <w:tc>
          <w:tcPr>
            <w:tcW w:w="1298" w:type="pct"/>
          </w:tcPr>
          <w:p w14:paraId="6854ED0A" w14:textId="77777777" w:rsidR="0047250C" w:rsidRPr="0047250C" w:rsidRDefault="00424D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 able to </w:t>
            </w:r>
            <w:r w:rsidR="00706368">
              <w:rPr>
                <w:rFonts w:cs="Arial"/>
                <w:sz w:val="18"/>
                <w:szCs w:val="18"/>
              </w:rPr>
              <w:t>compare customer specifications with process variation</w:t>
            </w:r>
          </w:p>
        </w:tc>
        <w:tc>
          <w:tcPr>
            <w:tcW w:w="375" w:type="pct"/>
          </w:tcPr>
          <w:p w14:paraId="1D169910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6FABB08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BE5C891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94C5864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0E7B585" w14:textId="77777777" w:rsidR="0047250C" w:rsidRPr="0047250C" w:rsidRDefault="0047250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742B63D7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9CD4580" w14:textId="77777777">
        <w:tc>
          <w:tcPr>
            <w:tcW w:w="553" w:type="pct"/>
            <w:tcBorders>
              <w:bottom w:val="single" w:sz="4" w:space="0" w:color="auto"/>
            </w:tcBorders>
          </w:tcPr>
          <w:p w14:paraId="4823C7BB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Histograms </w:t>
            </w:r>
          </w:p>
        </w:tc>
        <w:tc>
          <w:tcPr>
            <w:tcW w:w="1298" w:type="pct"/>
            <w:tcBorders>
              <w:bottom w:val="single" w:sz="4" w:space="0" w:color="auto"/>
            </w:tcBorders>
          </w:tcPr>
          <w:p w14:paraId="1FB22468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create and interpret a histogram of data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102B6A99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6CA527A0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23-32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16EE203C" w14:textId="77777777" w:rsidR="00742D5E" w:rsidRPr="009D209A" w:rsidRDefault="000775D6" w:rsidP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Exercises for freq </w:t>
            </w:r>
            <w:proofErr w:type="gramStart"/>
            <w:r>
              <w:rPr>
                <w:rFonts w:cs="Arial"/>
                <w:sz w:val="18"/>
                <w:szCs w:val="18"/>
              </w:rPr>
              <w:t>chart  (</w:t>
            </w:r>
            <w:proofErr w:type="gramEnd"/>
            <w:r>
              <w:rPr>
                <w:rFonts w:cs="Arial"/>
                <w:sz w:val="18"/>
                <w:szCs w:val="18"/>
              </w:rPr>
              <w:t>6</w:t>
            </w:r>
            <w:r w:rsidR="00742D5E" w:rsidRPr="009D209A">
              <w:rPr>
                <w:rFonts w:cs="Arial"/>
                <w:sz w:val="18"/>
                <w:szCs w:val="18"/>
              </w:rPr>
              <w:t>.10-10) and Histogram (</w:t>
            </w:r>
            <w:r>
              <w:rPr>
                <w:rFonts w:cs="Arial"/>
                <w:sz w:val="18"/>
                <w:szCs w:val="18"/>
              </w:rPr>
              <w:t>6</w:t>
            </w:r>
            <w:r w:rsidR="00742D5E" w:rsidRPr="009D209A">
              <w:rPr>
                <w:rFonts w:cs="Arial"/>
                <w:sz w:val="18"/>
                <w:szCs w:val="18"/>
              </w:rPr>
              <w:t>.10-11)</w:t>
            </w:r>
          </w:p>
          <w:p w14:paraId="4857620E" w14:textId="77777777" w:rsidR="0047250C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Show how to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do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in Excel.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5B599F22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183AB259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1ED8AF64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3DD55AA8" w14:textId="77777777">
        <w:tc>
          <w:tcPr>
            <w:tcW w:w="553" w:type="pct"/>
            <w:shd w:val="clear" w:color="auto" w:fill="E6E6E6"/>
          </w:tcPr>
          <w:p w14:paraId="52F025DA" w14:textId="77777777" w:rsidR="002F3888" w:rsidRPr="00E96967" w:rsidRDefault="002F3888" w:rsidP="002F3888">
            <w:pPr>
              <w:rPr>
                <w:rFonts w:cs="Arial"/>
                <w:b/>
              </w:rPr>
            </w:pPr>
            <w:r w:rsidRPr="00E96967">
              <w:rPr>
                <w:rFonts w:cs="Arial"/>
                <w:b/>
              </w:rPr>
              <w:t>Wed</w:t>
            </w:r>
          </w:p>
        </w:tc>
        <w:tc>
          <w:tcPr>
            <w:tcW w:w="1298" w:type="pct"/>
            <w:shd w:val="clear" w:color="auto" w:fill="E6E6E6"/>
          </w:tcPr>
          <w:p w14:paraId="61E8FAD4" w14:textId="77777777" w:rsidR="002F3888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41EB80AA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02B3D7F2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48701EC1" w14:textId="77777777" w:rsidR="002F3888" w:rsidRPr="009D209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1058A2AB" w14:textId="77777777" w:rsidR="002F3888" w:rsidRPr="00CB7C72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3365285A" w14:textId="77777777" w:rsidR="002F3888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4AC9E14E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26F7941" w14:textId="77777777">
        <w:tc>
          <w:tcPr>
            <w:tcW w:w="553" w:type="pct"/>
          </w:tcPr>
          <w:p w14:paraId="3D03B965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Cp &amp; </w:t>
            </w:r>
            <w:proofErr w:type="spellStart"/>
            <w:r w:rsidRPr="0047250C">
              <w:rPr>
                <w:rFonts w:eastAsia="Symbol" w:cs="Arial"/>
                <w:sz w:val="18"/>
                <w:szCs w:val="18"/>
              </w:rPr>
              <w:t>Cpk</w:t>
            </w:r>
            <w:proofErr w:type="spellEnd"/>
            <w:r w:rsidRPr="0047250C">
              <w:rPr>
                <w:rFonts w:eastAsia="Symbol" w:cs="Arial"/>
                <w:sz w:val="18"/>
                <w:szCs w:val="18"/>
              </w:rPr>
              <w:t xml:space="preserve"> </w:t>
            </w:r>
          </w:p>
        </w:tc>
        <w:tc>
          <w:tcPr>
            <w:tcW w:w="1298" w:type="pct"/>
          </w:tcPr>
          <w:p w14:paraId="52EC33C7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and interpret various measures of process capability</w:t>
            </w:r>
          </w:p>
        </w:tc>
        <w:tc>
          <w:tcPr>
            <w:tcW w:w="375" w:type="pct"/>
          </w:tcPr>
          <w:p w14:paraId="4A8B3C33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.8</w:t>
            </w:r>
          </w:p>
        </w:tc>
        <w:tc>
          <w:tcPr>
            <w:tcW w:w="307" w:type="pct"/>
          </w:tcPr>
          <w:p w14:paraId="5A914160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1185D958" w14:textId="77777777" w:rsidR="0047250C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Choose from </w:t>
            </w:r>
            <w:r w:rsidR="000775D6">
              <w:rPr>
                <w:rFonts w:cs="Arial"/>
                <w:sz w:val="18"/>
                <w:szCs w:val="18"/>
              </w:rPr>
              <w:t>6</w:t>
            </w:r>
            <w:r w:rsidRPr="009D209A">
              <w:rPr>
                <w:rFonts w:cs="Arial"/>
                <w:sz w:val="18"/>
                <w:szCs w:val="18"/>
              </w:rPr>
              <w:t>.10-45</w:t>
            </w:r>
          </w:p>
        </w:tc>
        <w:tc>
          <w:tcPr>
            <w:tcW w:w="888" w:type="pct"/>
          </w:tcPr>
          <w:p w14:paraId="56EFB3CC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44D1871B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3538E329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9E3DBB0" w14:textId="77777777">
        <w:tc>
          <w:tcPr>
            <w:tcW w:w="553" w:type="pct"/>
          </w:tcPr>
          <w:p w14:paraId="698B98E3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Six Sigma </w:t>
            </w:r>
          </w:p>
        </w:tc>
        <w:tc>
          <w:tcPr>
            <w:tcW w:w="1298" w:type="pct"/>
          </w:tcPr>
          <w:p w14:paraId="2B753A59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Sigma level values for defect and measurement data</w:t>
            </w:r>
          </w:p>
        </w:tc>
        <w:tc>
          <w:tcPr>
            <w:tcW w:w="375" w:type="pct"/>
          </w:tcPr>
          <w:p w14:paraId="4B4C21CD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.8</w:t>
            </w:r>
          </w:p>
        </w:tc>
        <w:tc>
          <w:tcPr>
            <w:tcW w:w="307" w:type="pct"/>
          </w:tcPr>
          <w:p w14:paraId="42B99B86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5904CA7" w14:textId="77777777" w:rsidR="0047250C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Choose from </w:t>
            </w:r>
            <w:r w:rsidR="000775D6">
              <w:rPr>
                <w:rFonts w:cs="Arial"/>
                <w:sz w:val="18"/>
                <w:szCs w:val="18"/>
              </w:rPr>
              <w:t>6</w:t>
            </w:r>
            <w:r w:rsidRPr="009D209A">
              <w:rPr>
                <w:rFonts w:cs="Arial"/>
                <w:sz w:val="18"/>
                <w:szCs w:val="18"/>
              </w:rPr>
              <w:t>.10-45</w:t>
            </w:r>
          </w:p>
        </w:tc>
        <w:tc>
          <w:tcPr>
            <w:tcW w:w="888" w:type="pct"/>
          </w:tcPr>
          <w:p w14:paraId="6BD98EDD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>, Process Scorecard.xls</w:t>
            </w:r>
          </w:p>
        </w:tc>
        <w:tc>
          <w:tcPr>
            <w:tcW w:w="273" w:type="pct"/>
          </w:tcPr>
          <w:p w14:paraId="144A9937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485" w:type="pct"/>
          </w:tcPr>
          <w:p w14:paraId="0CE4A03C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B73238B" w14:textId="77777777">
        <w:tc>
          <w:tcPr>
            <w:tcW w:w="553" w:type="pct"/>
          </w:tcPr>
          <w:p w14:paraId="756FCA1F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Process Scorecards </w:t>
            </w:r>
            <w:r w:rsidRPr="0047250C">
              <w:rPr>
                <w:rFonts w:eastAsia="Symbol" w:cs="Arial"/>
                <w:color w:val="FF0000"/>
                <w:sz w:val="18"/>
                <w:szCs w:val="18"/>
              </w:rPr>
              <w:t>(Excel)</w:t>
            </w:r>
          </w:p>
        </w:tc>
        <w:tc>
          <w:tcPr>
            <w:tcW w:w="1298" w:type="pct"/>
          </w:tcPr>
          <w:p w14:paraId="5CAA09A3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track the performance of a process on a scorecard; identify and prioritize opportunities for improvement</w:t>
            </w:r>
          </w:p>
        </w:tc>
        <w:tc>
          <w:tcPr>
            <w:tcW w:w="375" w:type="pct"/>
          </w:tcPr>
          <w:p w14:paraId="02408E28" w14:textId="77777777" w:rsidR="0047250C" w:rsidRPr="0047250C" w:rsidRDefault="00E82C79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47250C" w:rsidRPr="0047250C">
              <w:rPr>
                <w:rFonts w:cs="Arial"/>
                <w:sz w:val="18"/>
                <w:szCs w:val="18"/>
              </w:rPr>
              <w:t>.8</w:t>
            </w:r>
          </w:p>
        </w:tc>
        <w:tc>
          <w:tcPr>
            <w:tcW w:w="307" w:type="pct"/>
          </w:tcPr>
          <w:p w14:paraId="019A4324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160E6ECF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42BDC48C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52A1546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3A7EBF06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38D2598" w14:textId="77777777">
        <w:tc>
          <w:tcPr>
            <w:tcW w:w="553" w:type="pct"/>
          </w:tcPr>
          <w:p w14:paraId="7B276794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 xml:space="preserve">Process </w:t>
            </w:r>
            <w:r w:rsidR="00706368">
              <w:rPr>
                <w:rFonts w:cs="Arial"/>
                <w:b/>
                <w:sz w:val="18"/>
                <w:szCs w:val="18"/>
              </w:rPr>
              <w:t>Definition</w:t>
            </w:r>
          </w:p>
        </w:tc>
        <w:tc>
          <w:tcPr>
            <w:tcW w:w="1298" w:type="pct"/>
          </w:tcPr>
          <w:p w14:paraId="31BDA209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define a business or production process</w:t>
            </w:r>
          </w:p>
        </w:tc>
        <w:tc>
          <w:tcPr>
            <w:tcW w:w="375" w:type="pct"/>
          </w:tcPr>
          <w:p w14:paraId="52FE041E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75F0CC5C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31DCE0FB" w14:textId="77777777" w:rsidR="00742D5E" w:rsidRPr="009D209A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5.6-2 Exercise; do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process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profile and inventory for the class.</w:t>
            </w:r>
          </w:p>
          <w:p w14:paraId="01AFC4E5" w14:textId="77777777" w:rsidR="0047250C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5.6-3 Exercise to </w:t>
            </w:r>
            <w:r w:rsidRPr="009D209A">
              <w:rPr>
                <w:rFonts w:cs="Arial"/>
                <w:sz w:val="18"/>
                <w:szCs w:val="18"/>
              </w:rPr>
              <w:lastRenderedPageBreak/>
              <w:t>classify customers and to define the requirements of the customer and supplier.</w:t>
            </w:r>
          </w:p>
        </w:tc>
        <w:tc>
          <w:tcPr>
            <w:tcW w:w="888" w:type="pct"/>
          </w:tcPr>
          <w:p w14:paraId="4F213226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78DB50C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15+25=40</w:t>
            </w:r>
          </w:p>
        </w:tc>
        <w:tc>
          <w:tcPr>
            <w:tcW w:w="485" w:type="pct"/>
          </w:tcPr>
          <w:p w14:paraId="226764A7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FCE4C5C" w14:textId="77777777">
        <w:tc>
          <w:tcPr>
            <w:tcW w:w="553" w:type="pct"/>
          </w:tcPr>
          <w:p w14:paraId="08E82AA3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SIPOC </w:t>
            </w:r>
          </w:p>
        </w:tc>
        <w:tc>
          <w:tcPr>
            <w:tcW w:w="1298" w:type="pct"/>
          </w:tcPr>
          <w:p w14:paraId="4DB870C7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scope the high-level elements of the process</w:t>
            </w:r>
          </w:p>
        </w:tc>
        <w:tc>
          <w:tcPr>
            <w:tcW w:w="375" w:type="pct"/>
          </w:tcPr>
          <w:p w14:paraId="37CB59A9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307" w:type="pct"/>
          </w:tcPr>
          <w:p w14:paraId="0F3B7A4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77CF572D" w14:textId="77777777" w:rsidR="0047250C" w:rsidRPr="0047250C" w:rsidRDefault="00AB63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SIPOC of putting groceries away</w:t>
            </w:r>
          </w:p>
        </w:tc>
        <w:tc>
          <w:tcPr>
            <w:tcW w:w="888" w:type="pct"/>
          </w:tcPr>
          <w:p w14:paraId="68504192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Visio</w:t>
            </w:r>
          </w:p>
        </w:tc>
        <w:tc>
          <w:tcPr>
            <w:tcW w:w="273" w:type="pct"/>
          </w:tcPr>
          <w:p w14:paraId="69F0715A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10+20=30</w:t>
            </w:r>
          </w:p>
        </w:tc>
        <w:tc>
          <w:tcPr>
            <w:tcW w:w="485" w:type="pct"/>
          </w:tcPr>
          <w:p w14:paraId="48397870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D99E10E" w14:textId="77777777">
        <w:tc>
          <w:tcPr>
            <w:tcW w:w="553" w:type="pct"/>
          </w:tcPr>
          <w:p w14:paraId="08543FF0" w14:textId="77777777" w:rsidR="0047250C" w:rsidRPr="0047250C" w:rsidRDefault="0047250C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Flowcharts</w:t>
            </w:r>
          </w:p>
        </w:tc>
        <w:tc>
          <w:tcPr>
            <w:tcW w:w="1298" w:type="pct"/>
          </w:tcPr>
          <w:p w14:paraId="23259DDA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various maps of the process</w:t>
            </w:r>
          </w:p>
        </w:tc>
        <w:tc>
          <w:tcPr>
            <w:tcW w:w="375" w:type="pct"/>
          </w:tcPr>
          <w:p w14:paraId="7525687E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5.2</w:t>
            </w:r>
          </w:p>
        </w:tc>
        <w:tc>
          <w:tcPr>
            <w:tcW w:w="307" w:type="pct"/>
          </w:tcPr>
          <w:p w14:paraId="3726A1BC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60177BCB" w14:textId="77777777" w:rsidR="0047250C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5.6-6 Draw a combination flowchart/layout diagram of putting groceries away, or 5.6-7</w:t>
            </w:r>
          </w:p>
        </w:tc>
        <w:tc>
          <w:tcPr>
            <w:tcW w:w="888" w:type="pct"/>
          </w:tcPr>
          <w:p w14:paraId="7FF4F40F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Visio</w:t>
            </w:r>
          </w:p>
        </w:tc>
        <w:tc>
          <w:tcPr>
            <w:tcW w:w="273" w:type="pct"/>
          </w:tcPr>
          <w:p w14:paraId="7343D111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20+25=45</w:t>
            </w:r>
          </w:p>
        </w:tc>
        <w:tc>
          <w:tcPr>
            <w:tcW w:w="485" w:type="pct"/>
          </w:tcPr>
          <w:p w14:paraId="0BB86F7E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E96967" w:rsidRPr="00B54B5E" w14:paraId="5E5170EA" w14:textId="77777777">
        <w:tc>
          <w:tcPr>
            <w:tcW w:w="553" w:type="pct"/>
          </w:tcPr>
          <w:p w14:paraId="535BBD56" w14:textId="77777777" w:rsidR="00E96967" w:rsidRPr="00706368" w:rsidRDefault="00E96967" w:rsidP="0008768D">
            <w:pPr>
              <w:rPr>
                <w:rFonts w:eastAsia="Symbol"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017B71A0" w14:textId="77777777" w:rsidR="00E96967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77C2B162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31BE788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608DECD9" w14:textId="77777777" w:rsidR="00E96967" w:rsidRPr="009D209A" w:rsidRDefault="00E96967" w:rsidP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3FC433A0" w14:textId="77777777" w:rsidR="00E96967" w:rsidRPr="000322EA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4FD5617" w14:textId="77777777" w:rsidR="00E96967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65DCAFCE" w14:textId="77777777" w:rsidR="00E96967" w:rsidRPr="0047250C" w:rsidRDefault="00E96967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8D86848" w14:textId="77777777">
        <w:tc>
          <w:tcPr>
            <w:tcW w:w="553" w:type="pct"/>
          </w:tcPr>
          <w:p w14:paraId="75659D3E" w14:textId="77777777" w:rsidR="0047250C" w:rsidRPr="00706368" w:rsidRDefault="0047250C" w:rsidP="0008768D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eastAsia="Symbol" w:cs="Arial"/>
                <w:b/>
                <w:sz w:val="18"/>
                <w:szCs w:val="18"/>
              </w:rPr>
              <w:t xml:space="preserve">Process </w:t>
            </w:r>
            <w:r w:rsidR="00706368">
              <w:rPr>
                <w:rFonts w:eastAsia="Symbol" w:cs="Arial"/>
                <w:b/>
                <w:sz w:val="18"/>
                <w:szCs w:val="18"/>
              </w:rPr>
              <w:t>Analysis</w:t>
            </w:r>
          </w:p>
        </w:tc>
        <w:tc>
          <w:tcPr>
            <w:tcW w:w="1298" w:type="pct"/>
          </w:tcPr>
          <w:p w14:paraId="564E445D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analyze a business or production process</w:t>
            </w:r>
          </w:p>
        </w:tc>
        <w:tc>
          <w:tcPr>
            <w:tcW w:w="375" w:type="pct"/>
          </w:tcPr>
          <w:p w14:paraId="13A192E8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307" w:type="pct"/>
          </w:tcPr>
          <w:p w14:paraId="388D9012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29DCC873" w14:textId="77777777" w:rsidR="00742D5E" w:rsidRPr="009D209A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Exercises; Quick and easy on groceries or 5.6-11</w:t>
            </w:r>
          </w:p>
          <w:p w14:paraId="1602A950" w14:textId="77777777" w:rsidR="00742D5E" w:rsidRPr="009D209A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Cycle time and value added on oil change.</w:t>
            </w:r>
          </w:p>
          <w:p w14:paraId="7F262B1D" w14:textId="77777777" w:rsidR="0047250C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Critical path on oil change.</w:t>
            </w:r>
          </w:p>
        </w:tc>
        <w:tc>
          <w:tcPr>
            <w:tcW w:w="888" w:type="pct"/>
          </w:tcPr>
          <w:p w14:paraId="7650FB8E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BCF78E4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10+20=30</w:t>
            </w:r>
          </w:p>
        </w:tc>
        <w:tc>
          <w:tcPr>
            <w:tcW w:w="485" w:type="pct"/>
          </w:tcPr>
          <w:p w14:paraId="015D7183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FDD24E3" w14:textId="77777777">
        <w:tc>
          <w:tcPr>
            <w:tcW w:w="553" w:type="pct"/>
          </w:tcPr>
          <w:p w14:paraId="21258D1E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Value added evaluation</w:t>
            </w:r>
          </w:p>
        </w:tc>
        <w:tc>
          <w:tcPr>
            <w:tcW w:w="1298" w:type="pct"/>
          </w:tcPr>
          <w:p w14:paraId="38A379C3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separate value and non-</w:t>
            </w:r>
            <w:proofErr w:type="gramStart"/>
            <w:r>
              <w:rPr>
                <w:rFonts w:cs="Arial"/>
                <w:sz w:val="18"/>
                <w:szCs w:val="18"/>
              </w:rPr>
              <w:t>value added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steps in a process</w:t>
            </w:r>
          </w:p>
        </w:tc>
        <w:tc>
          <w:tcPr>
            <w:tcW w:w="375" w:type="pct"/>
          </w:tcPr>
          <w:p w14:paraId="7282FAB7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307" w:type="pct"/>
          </w:tcPr>
          <w:p w14:paraId="25D92642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169D7B7C" w14:textId="77777777" w:rsidR="0047250C" w:rsidRPr="0047250C" w:rsidRDefault="0047250C" w:rsidP="00C35F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3296FECB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5B974CE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485" w:type="pct"/>
          </w:tcPr>
          <w:p w14:paraId="16C2F27B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B709B9A" w14:textId="77777777">
        <w:tc>
          <w:tcPr>
            <w:tcW w:w="553" w:type="pct"/>
          </w:tcPr>
          <w:p w14:paraId="71DCE7E3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Critical Path Analysis</w:t>
            </w:r>
          </w:p>
        </w:tc>
        <w:tc>
          <w:tcPr>
            <w:tcW w:w="1298" w:type="pct"/>
          </w:tcPr>
          <w:p w14:paraId="42B8DDFC" w14:textId="77777777" w:rsidR="0047250C" w:rsidRPr="0047250C" w:rsidRDefault="007063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 able to identify the </w:t>
            </w:r>
            <w:proofErr w:type="gramStart"/>
            <w:r>
              <w:rPr>
                <w:rFonts w:cs="Arial"/>
                <w:sz w:val="18"/>
                <w:szCs w:val="18"/>
              </w:rPr>
              <w:t>path of steps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that </w:t>
            </w:r>
            <w:proofErr w:type="gramStart"/>
            <w:r>
              <w:rPr>
                <w:rFonts w:cs="Arial"/>
                <w:sz w:val="18"/>
                <w:szCs w:val="18"/>
              </w:rPr>
              <w:t>drives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the overall cycle time of the process</w:t>
            </w:r>
          </w:p>
        </w:tc>
        <w:tc>
          <w:tcPr>
            <w:tcW w:w="375" w:type="pct"/>
          </w:tcPr>
          <w:p w14:paraId="4928E363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307" w:type="pct"/>
          </w:tcPr>
          <w:p w14:paraId="40A83ACF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10E4FBFB" w14:textId="77777777" w:rsidR="00C35F42" w:rsidRPr="009D209A" w:rsidRDefault="00C35F42" w:rsidP="00C35F42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Cycle time and value added on oil change.</w:t>
            </w:r>
          </w:p>
          <w:p w14:paraId="3BA38B6C" w14:textId="77777777" w:rsidR="0047250C" w:rsidRPr="0047250C" w:rsidRDefault="00C35F42" w:rsidP="00C35F42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Critical path on oil change.</w:t>
            </w:r>
          </w:p>
        </w:tc>
        <w:tc>
          <w:tcPr>
            <w:tcW w:w="888" w:type="pct"/>
          </w:tcPr>
          <w:p w14:paraId="0C2893C4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BB97E67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10+25=35</w:t>
            </w:r>
          </w:p>
        </w:tc>
        <w:tc>
          <w:tcPr>
            <w:tcW w:w="485" w:type="pct"/>
          </w:tcPr>
          <w:p w14:paraId="6632F1BC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CB7C72" w14:paraId="2739367D" w14:textId="77777777">
        <w:tc>
          <w:tcPr>
            <w:tcW w:w="553" w:type="pct"/>
          </w:tcPr>
          <w:p w14:paraId="3A0E48C6" w14:textId="77777777" w:rsidR="0047250C" w:rsidRPr="00CB7C72" w:rsidRDefault="0047250C" w:rsidP="0008768D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eastAsia="Symbol" w:cs="Arial"/>
                <w:sz w:val="18"/>
                <w:szCs w:val="18"/>
              </w:rPr>
              <w:t>Lean Thinking</w:t>
            </w:r>
          </w:p>
        </w:tc>
        <w:tc>
          <w:tcPr>
            <w:tcW w:w="1298" w:type="pct"/>
          </w:tcPr>
          <w:p w14:paraId="510AA800" w14:textId="77777777" w:rsidR="0047250C" w:rsidRPr="00CB7C72" w:rsidRDefault="00706368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Be able to apply lean principles to reduce the cycle time and cost of a process</w:t>
            </w:r>
          </w:p>
        </w:tc>
        <w:tc>
          <w:tcPr>
            <w:tcW w:w="375" w:type="pct"/>
          </w:tcPr>
          <w:p w14:paraId="20DBDA33" w14:textId="77777777" w:rsidR="0047250C" w:rsidRPr="00CB7C72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307" w:type="pct"/>
          </w:tcPr>
          <w:p w14:paraId="2D4E93F8" w14:textId="77777777" w:rsidR="0047250C" w:rsidRPr="00CB7C72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3A8F68D6" w14:textId="77777777" w:rsidR="0047250C" w:rsidRPr="00CB7C72" w:rsidRDefault="00C35F4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Homework Assignment</w:t>
            </w:r>
          </w:p>
        </w:tc>
        <w:tc>
          <w:tcPr>
            <w:tcW w:w="888" w:type="pct"/>
          </w:tcPr>
          <w:p w14:paraId="2AB5A81E" w14:textId="77777777" w:rsidR="0047250C" w:rsidRPr="00CB7C72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5FF6097" w14:textId="77777777" w:rsidR="0047250C" w:rsidRPr="00CB7C72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01294498" w14:textId="77777777" w:rsidR="0047250C" w:rsidRPr="00CB7C72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5D31E1B" w14:textId="77777777">
        <w:tc>
          <w:tcPr>
            <w:tcW w:w="553" w:type="pct"/>
          </w:tcPr>
          <w:p w14:paraId="58EC26E3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Stratification Tools</w:t>
            </w:r>
          </w:p>
        </w:tc>
        <w:tc>
          <w:tcPr>
            <w:tcW w:w="1298" w:type="pct"/>
          </w:tcPr>
          <w:p w14:paraId="769CB0C2" w14:textId="77777777" w:rsidR="0047250C" w:rsidRPr="0047250C" w:rsidRDefault="008E298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“slice and dice” a process looking for leverage points for improvement</w:t>
            </w:r>
          </w:p>
        </w:tc>
        <w:tc>
          <w:tcPr>
            <w:tcW w:w="375" w:type="pct"/>
          </w:tcPr>
          <w:p w14:paraId="74360659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579E788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5836235" w14:textId="77777777" w:rsidR="0047250C" w:rsidRPr="0047250C" w:rsidRDefault="000775D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742D5E" w:rsidRPr="009D209A">
              <w:rPr>
                <w:rFonts w:cs="Arial"/>
                <w:sz w:val="18"/>
                <w:szCs w:val="18"/>
              </w:rPr>
              <w:t>.3 Exercises; Bar-consumer satisfaction, Pie chart Machine shop, Radar-employee perception.</w:t>
            </w:r>
          </w:p>
        </w:tc>
        <w:tc>
          <w:tcPr>
            <w:tcW w:w="888" w:type="pct"/>
          </w:tcPr>
          <w:p w14:paraId="4C5B72CE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B5023DF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485" w:type="pct"/>
          </w:tcPr>
          <w:p w14:paraId="7C7D1672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0D8F17E" w14:textId="77777777">
        <w:tc>
          <w:tcPr>
            <w:tcW w:w="553" w:type="pct"/>
          </w:tcPr>
          <w:p w14:paraId="6F36D409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Bar charts</w:t>
            </w:r>
          </w:p>
        </w:tc>
        <w:tc>
          <w:tcPr>
            <w:tcW w:w="1298" w:type="pct"/>
          </w:tcPr>
          <w:p w14:paraId="2571627E" w14:textId="77777777" w:rsidR="0047250C" w:rsidRPr="0047250C" w:rsidRDefault="008E298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examine and analyze differences in performance</w:t>
            </w:r>
          </w:p>
        </w:tc>
        <w:tc>
          <w:tcPr>
            <w:tcW w:w="375" w:type="pct"/>
          </w:tcPr>
          <w:p w14:paraId="09DC541E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6493BC4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12AB6855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54CE4B9C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09378B7F" w14:textId="77777777" w:rsidR="0047250C" w:rsidRPr="0047250C" w:rsidRDefault="0047250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32EF4939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9BFE82C" w14:textId="77777777">
        <w:tc>
          <w:tcPr>
            <w:tcW w:w="553" w:type="pct"/>
          </w:tcPr>
          <w:p w14:paraId="3DB523D3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Pie charts </w:t>
            </w:r>
          </w:p>
        </w:tc>
        <w:tc>
          <w:tcPr>
            <w:tcW w:w="1298" w:type="pct"/>
          </w:tcPr>
          <w:p w14:paraId="692C2034" w14:textId="77777777" w:rsidR="0047250C" w:rsidRPr="0047250C" w:rsidRDefault="008E298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stratify a problem into components</w:t>
            </w:r>
          </w:p>
        </w:tc>
        <w:tc>
          <w:tcPr>
            <w:tcW w:w="375" w:type="pct"/>
          </w:tcPr>
          <w:p w14:paraId="5CDC60D4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0D7B7B1D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52EAFB2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7B172749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424B23BD" w14:textId="77777777" w:rsidR="0047250C" w:rsidRPr="0047250C" w:rsidRDefault="0047250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57A6EC31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1C8FB3B" w14:textId="77777777">
        <w:tc>
          <w:tcPr>
            <w:tcW w:w="553" w:type="pct"/>
            <w:tcBorders>
              <w:bottom w:val="single" w:sz="4" w:space="0" w:color="auto"/>
            </w:tcBorders>
          </w:tcPr>
          <w:p w14:paraId="123AA7B2" w14:textId="77777777" w:rsidR="0047250C" w:rsidRPr="0047250C" w:rsidRDefault="0047250C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 xml:space="preserve">Radar charts </w:t>
            </w:r>
          </w:p>
        </w:tc>
        <w:tc>
          <w:tcPr>
            <w:tcW w:w="1298" w:type="pct"/>
            <w:tcBorders>
              <w:bottom w:val="single" w:sz="4" w:space="0" w:color="auto"/>
            </w:tcBorders>
          </w:tcPr>
          <w:p w14:paraId="6F40049E" w14:textId="77777777" w:rsidR="0047250C" w:rsidRPr="0047250C" w:rsidRDefault="008E298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map performance of a family of CTQs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05FE2101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47250C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0144E3B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4AE13188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3C361BE1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2D85425" w14:textId="77777777" w:rsidR="0047250C" w:rsidRPr="0047250C" w:rsidRDefault="0047250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4020B4E8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5F8CF848" w14:textId="77777777">
        <w:tc>
          <w:tcPr>
            <w:tcW w:w="553" w:type="pct"/>
            <w:shd w:val="clear" w:color="auto" w:fill="E6E6E6"/>
          </w:tcPr>
          <w:p w14:paraId="565AD3D5" w14:textId="77777777" w:rsidR="002F3888" w:rsidRPr="00E96967" w:rsidRDefault="002F3888" w:rsidP="002F3888">
            <w:pPr>
              <w:rPr>
                <w:rFonts w:eastAsia="Symbol" w:cs="Arial"/>
                <w:b/>
              </w:rPr>
            </w:pPr>
            <w:r w:rsidRPr="00E96967">
              <w:rPr>
                <w:rFonts w:eastAsia="Symbol" w:cs="Arial"/>
                <w:b/>
              </w:rPr>
              <w:t>Thursday</w:t>
            </w:r>
          </w:p>
        </w:tc>
        <w:tc>
          <w:tcPr>
            <w:tcW w:w="1298" w:type="pct"/>
            <w:shd w:val="clear" w:color="auto" w:fill="E6E6E6"/>
          </w:tcPr>
          <w:p w14:paraId="757D8491" w14:textId="77777777" w:rsidR="002F3888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6B53A7FB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03604B63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2038CA8A" w14:textId="77777777" w:rsidR="002F3888" w:rsidRPr="009D209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3DBEE51A" w14:textId="77777777" w:rsidR="002F3888" w:rsidRPr="000322E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5F67EF89" w14:textId="77777777" w:rsidR="002F3888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315D337C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50DBE4B" w14:textId="77777777">
        <w:tc>
          <w:tcPr>
            <w:tcW w:w="553" w:type="pct"/>
          </w:tcPr>
          <w:p w14:paraId="3E1DD300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Pareto Analysis</w:t>
            </w:r>
          </w:p>
        </w:tc>
        <w:tc>
          <w:tcPr>
            <w:tcW w:w="1298" w:type="pct"/>
          </w:tcPr>
          <w:p w14:paraId="19346F9C" w14:textId="77777777" w:rsidR="0047250C" w:rsidRDefault="008E298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apply Pareto thinking to the analysis of a problem</w:t>
            </w:r>
          </w:p>
          <w:p w14:paraId="0BAA6787" w14:textId="77777777" w:rsidR="0085288F" w:rsidRPr="0047250C" w:rsidRDefault="008528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Be able to focus &amp; refine the scope of the improvement effort</w:t>
            </w:r>
          </w:p>
        </w:tc>
        <w:tc>
          <w:tcPr>
            <w:tcW w:w="375" w:type="pct"/>
          </w:tcPr>
          <w:p w14:paraId="23524DD5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7</w:t>
            </w:r>
            <w:r w:rsidR="0047250C" w:rsidRPr="0047250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307" w:type="pct"/>
          </w:tcPr>
          <w:p w14:paraId="2780A92A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0DE6805C" w14:textId="77777777" w:rsidR="0047250C" w:rsidRPr="0047250C" w:rsidRDefault="000775D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  <w:r w:rsidR="00742D5E" w:rsidRPr="009D209A">
              <w:rPr>
                <w:rFonts w:cs="Arial"/>
                <w:sz w:val="18"/>
                <w:szCs w:val="18"/>
              </w:rPr>
              <w:t xml:space="preserve">.3-6, 7, 8, 9 Exercises; Customer complaints, </w:t>
            </w:r>
            <w:r w:rsidR="00742D5E" w:rsidRPr="009D209A">
              <w:rPr>
                <w:rFonts w:cs="Arial"/>
                <w:sz w:val="18"/>
                <w:szCs w:val="18"/>
              </w:rPr>
              <w:lastRenderedPageBreak/>
              <w:t>Injury reduction, Treatment costs.</w:t>
            </w:r>
          </w:p>
        </w:tc>
        <w:tc>
          <w:tcPr>
            <w:tcW w:w="888" w:type="pct"/>
          </w:tcPr>
          <w:p w14:paraId="5ED70391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lastRenderedPageBreak/>
              <w:t>Excel</w:t>
            </w:r>
          </w:p>
        </w:tc>
        <w:tc>
          <w:tcPr>
            <w:tcW w:w="273" w:type="pct"/>
          </w:tcPr>
          <w:p w14:paraId="79B0A9B7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20+20=40</w:t>
            </w:r>
          </w:p>
        </w:tc>
        <w:tc>
          <w:tcPr>
            <w:tcW w:w="485" w:type="pct"/>
          </w:tcPr>
          <w:p w14:paraId="096BBBBC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FD4E2EC" w14:textId="77777777">
        <w:tc>
          <w:tcPr>
            <w:tcW w:w="553" w:type="pct"/>
          </w:tcPr>
          <w:p w14:paraId="7B49F00D" w14:textId="77777777" w:rsidR="000322EA" w:rsidRPr="00706368" w:rsidRDefault="000322E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Measure Step Review</w:t>
            </w:r>
          </w:p>
        </w:tc>
        <w:tc>
          <w:tcPr>
            <w:tcW w:w="1298" w:type="pct"/>
          </w:tcPr>
          <w:p w14:paraId="5E8B1463" w14:textId="77777777" w:rsidR="000322EA" w:rsidRPr="0047250C" w:rsidRDefault="000322E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189A08F0" w14:textId="77777777" w:rsidR="000322EA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68559309" w14:textId="77777777" w:rsidR="000322EA" w:rsidRPr="0047250C" w:rsidRDefault="000322EA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20" w:type="pct"/>
          </w:tcPr>
          <w:p w14:paraId="35F6B4C9" w14:textId="77777777" w:rsidR="000322EA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888" w:type="pct"/>
          </w:tcPr>
          <w:p w14:paraId="548247CE" w14:textId="77777777" w:rsidR="000322EA" w:rsidRPr="000322EA" w:rsidRDefault="000322E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50979F0" w14:textId="77777777" w:rsidR="000322EA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7797A654" w14:textId="77777777" w:rsidR="000322EA" w:rsidRPr="0047250C" w:rsidRDefault="000322EA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8B27D37" w14:textId="77777777">
        <w:tc>
          <w:tcPr>
            <w:tcW w:w="553" w:type="pct"/>
          </w:tcPr>
          <w:p w14:paraId="75123BB1" w14:textId="77777777" w:rsidR="00706368" w:rsidRPr="00706368" w:rsidRDefault="0070636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5788EBD6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3ACC585E" w14:textId="77777777" w:rsidR="00706368" w:rsidRPr="0047250C" w:rsidRDefault="0070636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4C66F001" w14:textId="77777777" w:rsidR="00706368" w:rsidRPr="0047250C" w:rsidRDefault="0070636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241238BF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6A17BDD1" w14:textId="77777777" w:rsidR="00706368" w:rsidRPr="000322EA" w:rsidRDefault="0070636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BD9F13D" w14:textId="77777777" w:rsidR="00706368" w:rsidRPr="0047250C" w:rsidRDefault="00706368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630883BB" w14:textId="77777777" w:rsidR="00706368" w:rsidRPr="0047250C" w:rsidRDefault="0070636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4A0943E" w14:textId="77777777">
        <w:tc>
          <w:tcPr>
            <w:tcW w:w="553" w:type="pct"/>
          </w:tcPr>
          <w:p w14:paraId="527A907B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Analysis Step</w:t>
            </w:r>
          </w:p>
        </w:tc>
        <w:tc>
          <w:tcPr>
            <w:tcW w:w="1298" w:type="pct"/>
          </w:tcPr>
          <w:p w14:paraId="43058EEF" w14:textId="77777777" w:rsidR="0047250C" w:rsidRPr="0047250C" w:rsidRDefault="009A1CC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the activities and tools of the Analyze Step</w:t>
            </w:r>
          </w:p>
        </w:tc>
        <w:tc>
          <w:tcPr>
            <w:tcW w:w="375" w:type="pct"/>
          </w:tcPr>
          <w:p w14:paraId="47492EE8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5D994A14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20" w:type="pct"/>
          </w:tcPr>
          <w:p w14:paraId="5CBBCC43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B980EDE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37F1D0A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3E89B990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07E341D" w14:textId="77777777">
        <w:tc>
          <w:tcPr>
            <w:tcW w:w="553" w:type="pct"/>
          </w:tcPr>
          <w:p w14:paraId="5F63DA93" w14:textId="77777777" w:rsidR="0047250C" w:rsidRPr="00706368" w:rsidRDefault="0047250C">
            <w:pPr>
              <w:rPr>
                <w:rFonts w:cs="Arial"/>
                <w:b/>
                <w:sz w:val="18"/>
                <w:szCs w:val="18"/>
              </w:rPr>
            </w:pPr>
            <w:r w:rsidRPr="00706368">
              <w:rPr>
                <w:rFonts w:cs="Arial"/>
                <w:b/>
                <w:sz w:val="18"/>
                <w:szCs w:val="18"/>
              </w:rPr>
              <w:t>Cause &amp; Effect</w:t>
            </w:r>
          </w:p>
        </w:tc>
        <w:tc>
          <w:tcPr>
            <w:tcW w:w="1298" w:type="pct"/>
          </w:tcPr>
          <w:p w14:paraId="14C52142" w14:textId="77777777" w:rsidR="0047250C" w:rsidRPr="0047250C" w:rsidRDefault="008528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generate cause and effect hypotheses for a problem</w:t>
            </w:r>
          </w:p>
        </w:tc>
        <w:tc>
          <w:tcPr>
            <w:tcW w:w="375" w:type="pct"/>
          </w:tcPr>
          <w:p w14:paraId="69998B02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307" w:type="pct"/>
          </w:tcPr>
          <w:p w14:paraId="4276C81C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1-10</w:t>
            </w:r>
          </w:p>
        </w:tc>
        <w:tc>
          <w:tcPr>
            <w:tcW w:w="820" w:type="pct"/>
          </w:tcPr>
          <w:p w14:paraId="61E7A1BA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0E344852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6C72CE9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2212A630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142E88A" w14:textId="77777777">
        <w:tc>
          <w:tcPr>
            <w:tcW w:w="553" w:type="pct"/>
          </w:tcPr>
          <w:p w14:paraId="44A20A9C" w14:textId="77777777" w:rsidR="0047250C" w:rsidRPr="0047250C" w:rsidRDefault="0047250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Fishbone diagrams </w:t>
            </w:r>
          </w:p>
        </w:tc>
        <w:tc>
          <w:tcPr>
            <w:tcW w:w="1298" w:type="pct"/>
          </w:tcPr>
          <w:p w14:paraId="177DE6DB" w14:textId="77777777" w:rsidR="0047250C" w:rsidRPr="0047250C" w:rsidRDefault="008528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lead a team in using Fishbone diagrams to identify hypotheses</w:t>
            </w:r>
          </w:p>
        </w:tc>
        <w:tc>
          <w:tcPr>
            <w:tcW w:w="375" w:type="pct"/>
          </w:tcPr>
          <w:p w14:paraId="540E0D6A" w14:textId="77777777" w:rsidR="0047250C" w:rsidRPr="0047250C" w:rsidRDefault="000775D6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307" w:type="pct"/>
          </w:tcPr>
          <w:p w14:paraId="3A257BA4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B051E24" w14:textId="77777777" w:rsidR="0047250C" w:rsidRPr="0047250C" w:rsidRDefault="000775D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</w:t>
            </w:r>
            <w:r w:rsidR="00742D5E" w:rsidRPr="009D209A">
              <w:rPr>
                <w:rFonts w:cs="Arial"/>
                <w:sz w:val="18"/>
                <w:szCs w:val="18"/>
              </w:rPr>
              <w:t>.6-18 Exercise; Cause &amp; Effect development.</w:t>
            </w:r>
          </w:p>
        </w:tc>
        <w:tc>
          <w:tcPr>
            <w:tcW w:w="888" w:type="pct"/>
          </w:tcPr>
          <w:p w14:paraId="1E622392" w14:textId="77777777" w:rsidR="0047250C" w:rsidRPr="000322EA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Visio</w:t>
            </w:r>
          </w:p>
        </w:tc>
        <w:tc>
          <w:tcPr>
            <w:tcW w:w="273" w:type="pct"/>
          </w:tcPr>
          <w:p w14:paraId="35FB5F5F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485" w:type="pct"/>
          </w:tcPr>
          <w:p w14:paraId="0786965B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6B657099" w14:textId="77777777">
        <w:tc>
          <w:tcPr>
            <w:tcW w:w="553" w:type="pct"/>
          </w:tcPr>
          <w:p w14:paraId="0EDFDAEA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Failure modes</w:t>
            </w:r>
            <w:r>
              <w:rPr>
                <w:rFonts w:eastAsia="Symbol" w:cs="Arial"/>
                <w:sz w:val="18"/>
                <w:szCs w:val="18"/>
              </w:rPr>
              <w:t xml:space="preserve"> </w:t>
            </w:r>
            <w:r w:rsidRPr="0047250C">
              <w:rPr>
                <w:rFonts w:eastAsia="Symbol" w:cs="Arial"/>
                <w:sz w:val="18"/>
                <w:szCs w:val="18"/>
              </w:rPr>
              <w:t>&amp; effects analysis (FMEA)</w:t>
            </w:r>
          </w:p>
        </w:tc>
        <w:tc>
          <w:tcPr>
            <w:tcW w:w="1298" w:type="pct"/>
          </w:tcPr>
          <w:p w14:paraId="3CDE023F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perform and analyze failure modes of a system or process</w:t>
            </w:r>
          </w:p>
        </w:tc>
        <w:tc>
          <w:tcPr>
            <w:tcW w:w="375" w:type="pct"/>
          </w:tcPr>
          <w:p w14:paraId="2C09106B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</w:t>
            </w:r>
            <w:r w:rsidR="000775D6">
              <w:rPr>
                <w:rFonts w:cs="Arial"/>
                <w:sz w:val="18"/>
                <w:szCs w:val="18"/>
              </w:rPr>
              <w:t>5</w:t>
            </w:r>
            <w:r w:rsidRPr="0047250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307" w:type="pct"/>
          </w:tcPr>
          <w:p w14:paraId="72C79111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D151BDB" w14:textId="77777777" w:rsidR="0006331C" w:rsidRPr="009D209A" w:rsidRDefault="0006331C" w:rsidP="0006331C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1</w:t>
            </w:r>
            <w:r w:rsidR="000775D6">
              <w:rPr>
                <w:rFonts w:cs="Arial"/>
                <w:sz w:val="18"/>
                <w:szCs w:val="18"/>
              </w:rPr>
              <w:t>5</w:t>
            </w:r>
            <w:r w:rsidRPr="009D209A">
              <w:rPr>
                <w:rFonts w:cs="Arial"/>
                <w:sz w:val="18"/>
                <w:szCs w:val="18"/>
              </w:rPr>
              <w:t>.6 Pg 3 Air conditioning FMEA</w:t>
            </w:r>
          </w:p>
        </w:tc>
        <w:tc>
          <w:tcPr>
            <w:tcW w:w="888" w:type="pct"/>
          </w:tcPr>
          <w:p w14:paraId="5DDA82F0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Reliability Exercises Section</w:t>
            </w:r>
          </w:p>
        </w:tc>
        <w:tc>
          <w:tcPr>
            <w:tcW w:w="273" w:type="pct"/>
          </w:tcPr>
          <w:p w14:paraId="22DE1E0F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30+40</w:t>
            </w:r>
          </w:p>
        </w:tc>
        <w:tc>
          <w:tcPr>
            <w:tcW w:w="485" w:type="pct"/>
          </w:tcPr>
          <w:p w14:paraId="3E33FC5E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528708DE" w14:textId="77777777">
        <w:tc>
          <w:tcPr>
            <w:tcW w:w="553" w:type="pct"/>
          </w:tcPr>
          <w:p w14:paraId="2D9D7E3E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Error modes &amp; effects analysis</w:t>
            </w:r>
          </w:p>
        </w:tc>
        <w:tc>
          <w:tcPr>
            <w:tcW w:w="1298" w:type="pct"/>
          </w:tcPr>
          <w:p w14:paraId="0E00D04A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perform and analyze error modes of a human process</w:t>
            </w:r>
          </w:p>
        </w:tc>
        <w:tc>
          <w:tcPr>
            <w:tcW w:w="375" w:type="pct"/>
          </w:tcPr>
          <w:p w14:paraId="50437076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</w:t>
            </w:r>
            <w:r w:rsidR="000775D6">
              <w:rPr>
                <w:rFonts w:cs="Arial"/>
                <w:sz w:val="18"/>
                <w:szCs w:val="18"/>
              </w:rPr>
              <w:t>5</w:t>
            </w:r>
            <w:r w:rsidRPr="0047250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307" w:type="pct"/>
          </w:tcPr>
          <w:p w14:paraId="463E46F1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5E3470DA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1</w:t>
            </w:r>
            <w:r w:rsidR="000775D6">
              <w:rPr>
                <w:rFonts w:cs="Arial"/>
                <w:sz w:val="18"/>
                <w:szCs w:val="18"/>
              </w:rPr>
              <w:t>5</w:t>
            </w:r>
            <w:r w:rsidRPr="009D209A">
              <w:rPr>
                <w:rFonts w:cs="Arial"/>
                <w:sz w:val="18"/>
                <w:szCs w:val="18"/>
              </w:rPr>
              <w:t>.6 Pg 4 Installation EMEA</w:t>
            </w:r>
          </w:p>
        </w:tc>
        <w:tc>
          <w:tcPr>
            <w:tcW w:w="888" w:type="pct"/>
          </w:tcPr>
          <w:p w14:paraId="1CDA4B37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Reliability Exercises Section</w:t>
            </w:r>
          </w:p>
        </w:tc>
        <w:tc>
          <w:tcPr>
            <w:tcW w:w="273" w:type="pct"/>
          </w:tcPr>
          <w:p w14:paraId="7D8445A8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20+40</w:t>
            </w:r>
          </w:p>
        </w:tc>
        <w:tc>
          <w:tcPr>
            <w:tcW w:w="485" w:type="pct"/>
          </w:tcPr>
          <w:p w14:paraId="56714593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4C4CA486" w14:textId="77777777">
        <w:tc>
          <w:tcPr>
            <w:tcW w:w="553" w:type="pct"/>
          </w:tcPr>
          <w:p w14:paraId="216C1F24" w14:textId="77777777" w:rsidR="00512AC9" w:rsidRPr="00A56BB3" w:rsidRDefault="00512AC9" w:rsidP="002F3888">
            <w:pPr>
              <w:rPr>
                <w:rFonts w:cs="Arial"/>
                <w:b/>
                <w:sz w:val="18"/>
                <w:szCs w:val="18"/>
              </w:rPr>
            </w:pPr>
            <w:r w:rsidRPr="00A56BB3">
              <w:rPr>
                <w:rFonts w:cs="Arial"/>
                <w:b/>
                <w:sz w:val="18"/>
                <w:szCs w:val="18"/>
              </w:rPr>
              <w:t>Overview of Cause &amp; Effect Verification</w:t>
            </w:r>
          </w:p>
        </w:tc>
        <w:tc>
          <w:tcPr>
            <w:tcW w:w="1298" w:type="pct"/>
          </w:tcPr>
          <w:p w14:paraId="4BF37089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the concept of verification of causes</w:t>
            </w:r>
          </w:p>
        </w:tc>
        <w:tc>
          <w:tcPr>
            <w:tcW w:w="375" w:type="pct"/>
          </w:tcPr>
          <w:p w14:paraId="5531040C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307" w:type="pct"/>
          </w:tcPr>
          <w:p w14:paraId="547516C0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11-16</w:t>
            </w:r>
          </w:p>
        </w:tc>
        <w:tc>
          <w:tcPr>
            <w:tcW w:w="820" w:type="pct"/>
          </w:tcPr>
          <w:p w14:paraId="2AF6AE26" w14:textId="77777777" w:rsidR="00512AC9" w:rsidRPr="00742D5E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5483BEF2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D412D44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2872845D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1170386A" w14:textId="77777777">
        <w:tc>
          <w:tcPr>
            <w:tcW w:w="553" w:type="pct"/>
          </w:tcPr>
          <w:p w14:paraId="3350801F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Absence/presence methods. </w:t>
            </w:r>
          </w:p>
        </w:tc>
        <w:tc>
          <w:tcPr>
            <w:tcW w:w="1298" w:type="pct"/>
          </w:tcPr>
          <w:p w14:paraId="324FFE21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 able to verify causes that exhibit their influence by their absence/presence (including use of </w:t>
            </w:r>
            <w:r>
              <w:rPr>
                <w:rFonts w:eastAsia="Courier New" w:cs="Arial"/>
                <w:sz w:val="18"/>
                <w:szCs w:val="18"/>
              </w:rPr>
              <w:t>r</w:t>
            </w:r>
            <w:r w:rsidRPr="0047250C">
              <w:rPr>
                <w:rFonts w:eastAsia="Courier New" w:cs="Arial"/>
                <w:sz w:val="18"/>
                <w:szCs w:val="18"/>
              </w:rPr>
              <w:t>un charts, histograms, pareto charts, etc. for verification</w:t>
            </w:r>
            <w:r>
              <w:rPr>
                <w:rFonts w:eastAsia="Courier New" w:cs="Arial"/>
                <w:sz w:val="18"/>
                <w:szCs w:val="18"/>
              </w:rPr>
              <w:t>)</w:t>
            </w:r>
          </w:p>
        </w:tc>
        <w:tc>
          <w:tcPr>
            <w:tcW w:w="375" w:type="pct"/>
          </w:tcPr>
          <w:p w14:paraId="41D4FBCC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512AC9" w:rsidRPr="0047250C">
              <w:rPr>
                <w:rFonts w:cs="Arial"/>
                <w:sz w:val="18"/>
                <w:szCs w:val="18"/>
              </w:rPr>
              <w:t xml:space="preserve">.3, </w:t>
            </w:r>
            <w:r>
              <w:rPr>
                <w:rFonts w:cs="Arial"/>
                <w:sz w:val="18"/>
                <w:szCs w:val="18"/>
              </w:rPr>
              <w:t>7</w:t>
            </w:r>
            <w:r w:rsidR="00512AC9" w:rsidRPr="0047250C">
              <w:rPr>
                <w:rFonts w:cs="Arial"/>
                <w:sz w:val="18"/>
                <w:szCs w:val="18"/>
              </w:rPr>
              <w:t xml:space="preserve">.1, </w:t>
            </w:r>
            <w:r>
              <w:rPr>
                <w:rFonts w:cs="Arial"/>
                <w:sz w:val="18"/>
                <w:szCs w:val="18"/>
              </w:rPr>
              <w:t>7</w:t>
            </w:r>
            <w:r w:rsidR="00512AC9" w:rsidRPr="0047250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307" w:type="pct"/>
          </w:tcPr>
          <w:p w14:paraId="22CCA9B6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20977479" w14:textId="77777777" w:rsidR="00512AC9" w:rsidRPr="00742D5E" w:rsidRDefault="00512AC9" w:rsidP="002F3888">
            <w:pPr>
              <w:rPr>
                <w:rFonts w:cs="Arial"/>
                <w:sz w:val="18"/>
                <w:szCs w:val="18"/>
              </w:rPr>
            </w:pPr>
            <w:r w:rsidRPr="00742D5E">
              <w:rPr>
                <w:rFonts w:cs="Arial"/>
                <w:sz w:val="18"/>
                <w:szCs w:val="18"/>
              </w:rPr>
              <w:t>Exercises with data to visually show verification.</w:t>
            </w:r>
          </w:p>
        </w:tc>
        <w:tc>
          <w:tcPr>
            <w:tcW w:w="888" w:type="pct"/>
          </w:tcPr>
          <w:p w14:paraId="6D5C1920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13CD24C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155C4FDB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53F6F984" w14:textId="77777777">
        <w:tc>
          <w:tcPr>
            <w:tcW w:w="553" w:type="pct"/>
          </w:tcPr>
          <w:p w14:paraId="1930EDCD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Variables Method</w:t>
            </w:r>
          </w:p>
        </w:tc>
        <w:tc>
          <w:tcPr>
            <w:tcW w:w="1298" w:type="pct"/>
          </w:tcPr>
          <w:p w14:paraId="051F7E8C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verify causes that exhibit their influence by their level or value</w:t>
            </w:r>
          </w:p>
        </w:tc>
        <w:tc>
          <w:tcPr>
            <w:tcW w:w="375" w:type="pct"/>
          </w:tcPr>
          <w:p w14:paraId="24466B02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3C83F904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2DF4E303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6B5B013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3309568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19E07BB8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5786D070" w14:textId="77777777">
        <w:tc>
          <w:tcPr>
            <w:tcW w:w="553" w:type="pct"/>
          </w:tcPr>
          <w:p w14:paraId="44CF1538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Scatter Plots</w:t>
            </w:r>
          </w:p>
        </w:tc>
        <w:tc>
          <w:tcPr>
            <w:tcW w:w="1298" w:type="pct"/>
          </w:tcPr>
          <w:p w14:paraId="576DDE22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construct and interpret a scatter diagram</w:t>
            </w:r>
          </w:p>
        </w:tc>
        <w:tc>
          <w:tcPr>
            <w:tcW w:w="375" w:type="pct"/>
          </w:tcPr>
          <w:p w14:paraId="2CEFA18F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="00512AC9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0015B150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1-8</w:t>
            </w:r>
          </w:p>
        </w:tc>
        <w:tc>
          <w:tcPr>
            <w:tcW w:w="820" w:type="pct"/>
          </w:tcPr>
          <w:p w14:paraId="5B3FECAE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Unit </w:t>
            </w:r>
            <w:r w:rsidR="000775D6">
              <w:rPr>
                <w:rFonts w:cs="Arial"/>
                <w:sz w:val="18"/>
                <w:szCs w:val="18"/>
              </w:rPr>
              <w:t>10</w:t>
            </w:r>
            <w:r w:rsidRPr="009D209A">
              <w:rPr>
                <w:rFonts w:cs="Arial"/>
                <w:sz w:val="18"/>
                <w:szCs w:val="18"/>
              </w:rPr>
              <w:t>.4 Pgs 2 &amp; 3</w:t>
            </w:r>
          </w:p>
        </w:tc>
        <w:tc>
          <w:tcPr>
            <w:tcW w:w="888" w:type="pct"/>
          </w:tcPr>
          <w:p w14:paraId="3E67A5E8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29547C77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20+20</w:t>
            </w:r>
          </w:p>
        </w:tc>
        <w:tc>
          <w:tcPr>
            <w:tcW w:w="485" w:type="pct"/>
          </w:tcPr>
          <w:p w14:paraId="2937AA23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006C87D6" w14:textId="77777777">
        <w:tc>
          <w:tcPr>
            <w:tcW w:w="553" w:type="pct"/>
          </w:tcPr>
          <w:p w14:paraId="69F73CB7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Correlation coefficient</w:t>
            </w:r>
          </w:p>
        </w:tc>
        <w:tc>
          <w:tcPr>
            <w:tcW w:w="1298" w:type="pct"/>
          </w:tcPr>
          <w:p w14:paraId="4CE12520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and interpret a correlation coefficient</w:t>
            </w:r>
          </w:p>
        </w:tc>
        <w:tc>
          <w:tcPr>
            <w:tcW w:w="375" w:type="pct"/>
          </w:tcPr>
          <w:p w14:paraId="745A24FF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="00512AC9" w:rsidRPr="0047250C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307" w:type="pct"/>
          </w:tcPr>
          <w:p w14:paraId="414A4BD0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9-15</w:t>
            </w:r>
          </w:p>
        </w:tc>
        <w:tc>
          <w:tcPr>
            <w:tcW w:w="820" w:type="pct"/>
          </w:tcPr>
          <w:p w14:paraId="5A4B4A18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Unit </w:t>
            </w:r>
            <w:r w:rsidR="000775D6">
              <w:rPr>
                <w:rFonts w:cs="Arial"/>
                <w:sz w:val="18"/>
                <w:szCs w:val="18"/>
              </w:rPr>
              <w:t>10</w:t>
            </w:r>
            <w:r w:rsidRPr="009D209A">
              <w:rPr>
                <w:rFonts w:cs="Arial"/>
                <w:sz w:val="18"/>
                <w:szCs w:val="18"/>
              </w:rPr>
              <w:t>.4 Pgs 2 &amp; 3</w:t>
            </w:r>
          </w:p>
        </w:tc>
        <w:tc>
          <w:tcPr>
            <w:tcW w:w="888" w:type="pct"/>
          </w:tcPr>
          <w:p w14:paraId="15666B44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bookmarkStart w:id="1" w:name="OLE_LINK1"/>
            <w:r>
              <w:rPr>
                <w:rFonts w:cs="Arial"/>
                <w:sz w:val="18"/>
                <w:szCs w:val="18"/>
              </w:rPr>
              <w:t xml:space="preserve"> 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bookmarkEnd w:id="1"/>
            <w:proofErr w:type="spellEnd"/>
          </w:p>
        </w:tc>
        <w:tc>
          <w:tcPr>
            <w:tcW w:w="273" w:type="pct"/>
          </w:tcPr>
          <w:p w14:paraId="152DBC70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20+20</w:t>
            </w:r>
          </w:p>
        </w:tc>
        <w:tc>
          <w:tcPr>
            <w:tcW w:w="485" w:type="pct"/>
          </w:tcPr>
          <w:p w14:paraId="16A2D906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11A9510B" w14:textId="77777777">
        <w:tc>
          <w:tcPr>
            <w:tcW w:w="553" w:type="pct"/>
          </w:tcPr>
          <w:p w14:paraId="5EA3C940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Regression analysis</w:t>
            </w:r>
          </w:p>
        </w:tc>
        <w:tc>
          <w:tcPr>
            <w:tcW w:w="1298" w:type="pct"/>
          </w:tcPr>
          <w:p w14:paraId="4C6C720B" w14:textId="77777777" w:rsidR="00512AC9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a best-fit line to model the relationship between one Y and one X</w:t>
            </w:r>
          </w:p>
          <w:p w14:paraId="775FF479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interpret the results of a regression analysis (model fit, residuals)</w:t>
            </w:r>
          </w:p>
        </w:tc>
        <w:tc>
          <w:tcPr>
            <w:tcW w:w="375" w:type="pct"/>
          </w:tcPr>
          <w:p w14:paraId="3732B60D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  <w:r w:rsidR="00512AC9" w:rsidRPr="0047250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307" w:type="pct"/>
          </w:tcPr>
          <w:p w14:paraId="2F7EE05F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31727993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Unit </w:t>
            </w:r>
            <w:r w:rsidR="000775D6">
              <w:rPr>
                <w:rFonts w:cs="Arial"/>
                <w:sz w:val="18"/>
                <w:szCs w:val="18"/>
              </w:rPr>
              <w:t>10</w:t>
            </w:r>
            <w:r w:rsidRPr="009D209A">
              <w:rPr>
                <w:rFonts w:cs="Arial"/>
                <w:sz w:val="18"/>
                <w:szCs w:val="18"/>
              </w:rPr>
              <w:t>.4 Pgs 2 &amp; 3</w:t>
            </w:r>
          </w:p>
        </w:tc>
        <w:tc>
          <w:tcPr>
            <w:tcW w:w="888" w:type="pct"/>
          </w:tcPr>
          <w:p w14:paraId="0FAEC6CF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3F0DB4D6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0BDF5415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512AC9" w:rsidRPr="00B54B5E" w14:paraId="348AC8EE" w14:textId="77777777">
        <w:tc>
          <w:tcPr>
            <w:tcW w:w="553" w:type="pct"/>
            <w:tcBorders>
              <w:bottom w:val="single" w:sz="4" w:space="0" w:color="auto"/>
            </w:tcBorders>
          </w:tcPr>
          <w:p w14:paraId="2796DB4E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Verification table</w:t>
            </w:r>
          </w:p>
        </w:tc>
        <w:tc>
          <w:tcPr>
            <w:tcW w:w="1298" w:type="pct"/>
            <w:tcBorders>
              <w:bottom w:val="single" w:sz="4" w:space="0" w:color="auto"/>
            </w:tcBorders>
          </w:tcPr>
          <w:p w14:paraId="6167FDAD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 an overall strategy and tactics for verifying potential causes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6D7BB47B" w14:textId="77777777" w:rsidR="00512AC9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8.1,2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3DC7BC55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3290E737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Plan how you would verify the case studies on pages 17 &amp; 18.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7C02F6C1" w14:textId="77777777" w:rsidR="00512AC9" w:rsidRPr="000322EA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18C138C9" w14:textId="77777777" w:rsidR="00512AC9" w:rsidRPr="0047250C" w:rsidRDefault="00512AC9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47AC356F" w14:textId="77777777" w:rsidR="00512AC9" w:rsidRPr="0047250C" w:rsidRDefault="00512AC9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0E4808D4" w14:textId="77777777">
        <w:tc>
          <w:tcPr>
            <w:tcW w:w="553" w:type="pct"/>
            <w:shd w:val="clear" w:color="auto" w:fill="E6E6E6"/>
          </w:tcPr>
          <w:p w14:paraId="4B4B11A0" w14:textId="77777777" w:rsidR="002F3888" w:rsidRPr="00E96967" w:rsidRDefault="002F3888" w:rsidP="002F3888">
            <w:pPr>
              <w:rPr>
                <w:rFonts w:eastAsia="Symbol" w:cs="Arial"/>
                <w:b/>
              </w:rPr>
            </w:pPr>
            <w:r w:rsidRPr="00E96967">
              <w:rPr>
                <w:rFonts w:eastAsia="Symbol" w:cs="Arial"/>
                <w:b/>
              </w:rPr>
              <w:lastRenderedPageBreak/>
              <w:t>Friday</w:t>
            </w:r>
          </w:p>
        </w:tc>
        <w:tc>
          <w:tcPr>
            <w:tcW w:w="1298" w:type="pct"/>
            <w:shd w:val="clear" w:color="auto" w:fill="E6E6E6"/>
          </w:tcPr>
          <w:p w14:paraId="19F005B0" w14:textId="77777777" w:rsidR="002F3888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2816ED42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1298B8EC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07FAF534" w14:textId="77777777" w:rsidR="002F3888" w:rsidRPr="00742D5E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419D7999" w14:textId="77777777" w:rsidR="002F3888" w:rsidRPr="000322E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514EB4C7" w14:textId="77777777" w:rsidR="002F3888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537A1A19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7A5C6FA8" w14:textId="77777777">
        <w:tc>
          <w:tcPr>
            <w:tcW w:w="553" w:type="pct"/>
          </w:tcPr>
          <w:p w14:paraId="7C875506" w14:textId="77777777" w:rsidR="002F3888" w:rsidRPr="00A56BB3" w:rsidRDefault="002F3888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Review of Week</w:t>
            </w:r>
          </w:p>
        </w:tc>
        <w:tc>
          <w:tcPr>
            <w:tcW w:w="1298" w:type="pct"/>
          </w:tcPr>
          <w:p w14:paraId="6ED5C73B" w14:textId="77777777" w:rsidR="002F3888" w:rsidRPr="009D209A" w:rsidRDefault="002F3888" w:rsidP="00742D5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Q&amp;A session – review week and prep for comprehension test</w:t>
            </w:r>
          </w:p>
        </w:tc>
        <w:tc>
          <w:tcPr>
            <w:tcW w:w="375" w:type="pct"/>
          </w:tcPr>
          <w:p w14:paraId="1A490C9C" w14:textId="77777777" w:rsidR="002F3888" w:rsidRPr="0047250C" w:rsidRDefault="002F388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7F757EFB" w14:textId="77777777" w:rsidR="002F3888" w:rsidRPr="0047250C" w:rsidRDefault="002F388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99559DE" w14:textId="77777777" w:rsidR="002F3888" w:rsidRPr="0047250C" w:rsidRDefault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51A58F0F" w14:textId="77777777" w:rsidR="002F3888" w:rsidRPr="000322EA" w:rsidRDefault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76E247D" w14:textId="77777777" w:rsidR="002F3888" w:rsidRDefault="002F3888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377ABAC9" w14:textId="77777777" w:rsidR="002F3888" w:rsidRPr="0047250C" w:rsidRDefault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6A997E85" w14:textId="77777777">
        <w:tc>
          <w:tcPr>
            <w:tcW w:w="553" w:type="pct"/>
          </w:tcPr>
          <w:p w14:paraId="47347A8A" w14:textId="77777777" w:rsidR="002F3888" w:rsidRPr="00A56BB3" w:rsidRDefault="002F3888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Review Test</w:t>
            </w:r>
          </w:p>
        </w:tc>
        <w:tc>
          <w:tcPr>
            <w:tcW w:w="1298" w:type="pct"/>
          </w:tcPr>
          <w:p w14:paraId="434DD95F" w14:textId="77777777" w:rsidR="002F3888" w:rsidRPr="009D209A" w:rsidRDefault="002F3888" w:rsidP="00742D5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of comprehension of topics</w:t>
            </w:r>
          </w:p>
        </w:tc>
        <w:tc>
          <w:tcPr>
            <w:tcW w:w="375" w:type="pct"/>
          </w:tcPr>
          <w:p w14:paraId="1C98F82A" w14:textId="77777777" w:rsidR="002F3888" w:rsidRPr="0047250C" w:rsidRDefault="002F388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33753741" w14:textId="77777777" w:rsidR="002F3888" w:rsidRPr="0047250C" w:rsidRDefault="002F3888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32D583D8" w14:textId="77777777" w:rsidR="002F3888" w:rsidRPr="0047250C" w:rsidRDefault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442FB708" w14:textId="77777777" w:rsidR="002F3888" w:rsidRPr="000322EA" w:rsidRDefault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58D8545" w14:textId="77777777" w:rsidR="002F3888" w:rsidRDefault="002F3888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485" w:type="pct"/>
          </w:tcPr>
          <w:p w14:paraId="513EA053" w14:textId="77777777" w:rsidR="002F3888" w:rsidRPr="0047250C" w:rsidRDefault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047D819" w14:textId="77777777">
        <w:tc>
          <w:tcPr>
            <w:tcW w:w="553" w:type="pct"/>
          </w:tcPr>
          <w:p w14:paraId="1D97A383" w14:textId="77777777" w:rsidR="0047250C" w:rsidRPr="00A56BB3" w:rsidRDefault="0047250C" w:rsidP="00972FF4">
            <w:pPr>
              <w:rPr>
                <w:rFonts w:cs="Arial"/>
                <w:b/>
                <w:sz w:val="18"/>
                <w:szCs w:val="18"/>
              </w:rPr>
            </w:pPr>
            <w:r w:rsidRPr="00A56BB3">
              <w:rPr>
                <w:rFonts w:cs="Arial"/>
                <w:b/>
                <w:sz w:val="18"/>
                <w:szCs w:val="18"/>
              </w:rPr>
              <w:t>Preview of next session and homework</w:t>
            </w:r>
          </w:p>
          <w:p w14:paraId="5D68A158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1202951F" w14:textId="77777777" w:rsidR="00742D5E" w:rsidRPr="009D209A" w:rsidRDefault="00742D5E" w:rsidP="00742D5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 w:rsidRPr="009D209A">
              <w:rPr>
                <w:rFonts w:ascii="Arial" w:hAnsi="Arial" w:cs="Arial"/>
                <w:sz w:val="18"/>
                <w:szCs w:val="18"/>
              </w:rPr>
              <w:t>Preview Next Week, Assign Homework for Projects (e.g. Plan stratification data you will examine.  Set up data collection and charts you will use to analyze.)</w:t>
            </w:r>
          </w:p>
          <w:p w14:paraId="081F8C2C" w14:textId="77777777" w:rsidR="00742D5E" w:rsidRPr="009D209A" w:rsidRDefault="00742D5E" w:rsidP="00742D5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D513985" w14:textId="77777777" w:rsidR="00742D5E" w:rsidRPr="009D209A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Next class – Emphasis on Countermeasures, cost analysis. Hypothesis testing in chapter 7, Correlation and regression from chapter 8, reliability chapter 11.</w:t>
            </w:r>
          </w:p>
          <w:p w14:paraId="70186C5E" w14:textId="77777777" w:rsidR="0047250C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Should bring data on your projects for review.</w:t>
            </w:r>
          </w:p>
        </w:tc>
        <w:tc>
          <w:tcPr>
            <w:tcW w:w="375" w:type="pct"/>
          </w:tcPr>
          <w:p w14:paraId="7402562B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18B0B1ED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DA67FC7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0780D55B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485B249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485" w:type="pct"/>
          </w:tcPr>
          <w:p w14:paraId="48159D7E" w14:textId="77777777" w:rsidR="0047250C" w:rsidRPr="0047250C" w:rsidRDefault="003C719A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Develop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Test (Open Book)</w:t>
            </w:r>
          </w:p>
        </w:tc>
      </w:tr>
      <w:tr w:rsidR="00E96967" w:rsidRPr="00B54B5E" w14:paraId="2DD40D11" w14:textId="77777777">
        <w:tc>
          <w:tcPr>
            <w:tcW w:w="553" w:type="pct"/>
          </w:tcPr>
          <w:p w14:paraId="5F39EB15" w14:textId="77777777" w:rsidR="00E96967" w:rsidRPr="009422EC" w:rsidRDefault="00E96967" w:rsidP="002F3888">
            <w:pPr>
              <w:rPr>
                <w:rFonts w:cs="Arial"/>
                <w:b/>
                <w:sz w:val="18"/>
                <w:szCs w:val="18"/>
              </w:rPr>
            </w:pPr>
            <w:r w:rsidRPr="009422EC">
              <w:rPr>
                <w:rFonts w:cs="Arial"/>
                <w:b/>
                <w:sz w:val="18"/>
                <w:szCs w:val="18"/>
              </w:rPr>
              <w:t>Foundations of Probability and Statistics</w:t>
            </w:r>
          </w:p>
        </w:tc>
        <w:tc>
          <w:tcPr>
            <w:tcW w:w="1298" w:type="pct"/>
          </w:tcPr>
          <w:p w14:paraId="4BFC60B8" w14:textId="77777777" w:rsidR="00E96967" w:rsidRPr="0047250C" w:rsidRDefault="00E96967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core concepts necessary for the application of advanced statistical methods</w:t>
            </w:r>
          </w:p>
        </w:tc>
        <w:tc>
          <w:tcPr>
            <w:tcW w:w="375" w:type="pct"/>
          </w:tcPr>
          <w:p w14:paraId="2C173DC6" w14:textId="77777777" w:rsidR="00E96967" w:rsidRPr="0047250C" w:rsidRDefault="000775D6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307" w:type="pct"/>
          </w:tcPr>
          <w:p w14:paraId="12A9A0FC" w14:textId="77777777" w:rsidR="00E96967" w:rsidRPr="0047250C" w:rsidRDefault="00E96967" w:rsidP="002F3888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1091A50A" w14:textId="77777777" w:rsidR="00E96967" w:rsidRDefault="00E96967" w:rsidP="002F388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Reading Assignment</w:t>
            </w:r>
          </w:p>
          <w:p w14:paraId="3E751AAB" w14:textId="77777777" w:rsidR="00E96967" w:rsidRPr="0047250C" w:rsidRDefault="00E96967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D8CE824" w14:textId="77777777" w:rsidR="00E96967" w:rsidRPr="000322EA" w:rsidRDefault="00E96967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1B274A3" w14:textId="77777777" w:rsidR="00E96967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485" w:type="pct"/>
          </w:tcPr>
          <w:p w14:paraId="0631569A" w14:textId="77777777" w:rsidR="00E96967" w:rsidRPr="0047250C" w:rsidRDefault="00E96967" w:rsidP="002F3888">
            <w:pPr>
              <w:rPr>
                <w:rFonts w:cs="Arial"/>
                <w:sz w:val="18"/>
                <w:szCs w:val="18"/>
              </w:rPr>
            </w:pPr>
          </w:p>
        </w:tc>
      </w:tr>
      <w:tr w:rsidR="002F3888" w:rsidRPr="00B54B5E" w14:paraId="47F6ED9D" w14:textId="77777777">
        <w:tc>
          <w:tcPr>
            <w:tcW w:w="553" w:type="pct"/>
          </w:tcPr>
          <w:p w14:paraId="3B0604B7" w14:textId="77777777" w:rsidR="002F3888" w:rsidRPr="00A56BB3" w:rsidRDefault="002F3888" w:rsidP="002F388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Project Planning</w:t>
            </w:r>
          </w:p>
        </w:tc>
        <w:tc>
          <w:tcPr>
            <w:tcW w:w="1298" w:type="pct"/>
          </w:tcPr>
          <w:p w14:paraId="70EFBB84" w14:textId="77777777" w:rsidR="002F3888" w:rsidRPr="009D209A" w:rsidRDefault="002F3888" w:rsidP="002F388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Participants work on planning specific activities to perform b</w:t>
            </w:r>
          </w:p>
        </w:tc>
        <w:tc>
          <w:tcPr>
            <w:tcW w:w="375" w:type="pct"/>
          </w:tcPr>
          <w:p w14:paraId="37F9AB64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030FFA9" w14:textId="77777777" w:rsidR="002F3888" w:rsidRPr="0047250C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2CCB22F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31DCB355" w14:textId="77777777" w:rsidR="002F3888" w:rsidRPr="000322EA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AD88849" w14:textId="77777777" w:rsidR="002F3888" w:rsidRDefault="002F3888" w:rsidP="002F388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485" w:type="pct"/>
          </w:tcPr>
          <w:p w14:paraId="5FF15280" w14:textId="77777777" w:rsidR="002F3888" w:rsidRPr="0047250C" w:rsidRDefault="002F3888" w:rsidP="002F3888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7067633" w14:textId="77777777" w:rsidR="00D90DC6" w:rsidRDefault="00D90DC6"/>
    <w:p w14:paraId="7DF17E61" w14:textId="77777777" w:rsidR="00D90DC6" w:rsidRPr="00D90DC6" w:rsidRDefault="00D90DC6">
      <w:pPr>
        <w:rPr>
          <w:b/>
        </w:rPr>
      </w:pPr>
      <w:r>
        <w:br w:type="page"/>
      </w:r>
      <w:r w:rsidRPr="00D90DC6">
        <w:rPr>
          <w:b/>
        </w:rPr>
        <w:lastRenderedPageBreak/>
        <w:t xml:space="preserve">Week 2 </w:t>
      </w:r>
    </w:p>
    <w:tbl>
      <w:tblPr>
        <w:tblStyle w:val="TableGrid"/>
        <w:tblW w:w="5000" w:type="pct"/>
        <w:tblLayout w:type="fixed"/>
        <w:tblLook w:val="01E0" w:firstRow="1" w:lastRow="1" w:firstColumn="1" w:lastColumn="1" w:noHBand="0" w:noVBand="0"/>
      </w:tblPr>
      <w:tblGrid>
        <w:gridCol w:w="1458"/>
        <w:gridCol w:w="3421"/>
        <w:gridCol w:w="989"/>
        <w:gridCol w:w="810"/>
        <w:gridCol w:w="2161"/>
        <w:gridCol w:w="2340"/>
        <w:gridCol w:w="719"/>
        <w:gridCol w:w="1278"/>
      </w:tblGrid>
      <w:tr w:rsidR="00D90DC6" w:rsidRPr="006A3B2F" w14:paraId="4026DE69" w14:textId="77777777">
        <w:trPr>
          <w:tblHeader/>
        </w:trPr>
        <w:tc>
          <w:tcPr>
            <w:tcW w:w="553" w:type="pct"/>
            <w:tcBorders>
              <w:bottom w:val="single" w:sz="4" w:space="0" w:color="auto"/>
            </w:tcBorders>
            <w:shd w:val="clear" w:color="auto" w:fill="FFFF99"/>
          </w:tcPr>
          <w:p w14:paraId="348A591B" w14:textId="77777777" w:rsidR="00D90DC6" w:rsidRPr="00706368" w:rsidRDefault="00D90DC6" w:rsidP="00D90DC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Topic/</w:t>
            </w:r>
            <w:r>
              <w:rPr>
                <w:rFonts w:cs="Arial"/>
                <w:sz w:val="18"/>
                <w:szCs w:val="18"/>
              </w:rPr>
              <w:t>Subtopic/Sub-Subtopic</w:t>
            </w:r>
          </w:p>
        </w:tc>
        <w:tc>
          <w:tcPr>
            <w:tcW w:w="1298" w:type="pct"/>
            <w:tcBorders>
              <w:bottom w:val="single" w:sz="4" w:space="0" w:color="auto"/>
            </w:tcBorders>
            <w:shd w:val="clear" w:color="auto" w:fill="FFFF99"/>
          </w:tcPr>
          <w:p w14:paraId="3A89430A" w14:textId="77777777" w:rsidR="00D90DC6" w:rsidRPr="0047250C" w:rsidRDefault="00D90DC6" w:rsidP="00D90DC6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Topic Objectives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FFFF99"/>
          </w:tcPr>
          <w:p w14:paraId="3EDDB57E" w14:textId="77777777" w:rsidR="00D90DC6" w:rsidRPr="0047250C" w:rsidRDefault="00D90DC6" w:rsidP="00D90DC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Manual Section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FFF99"/>
          </w:tcPr>
          <w:p w14:paraId="5A887AF6" w14:textId="77777777" w:rsidR="00D90DC6" w:rsidRPr="0047250C" w:rsidRDefault="00D90DC6" w:rsidP="00D90DC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Pages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FFFF99"/>
          </w:tcPr>
          <w:p w14:paraId="40E2278D" w14:textId="77777777" w:rsidR="00D90DC6" w:rsidRPr="0047250C" w:rsidRDefault="00D90DC6" w:rsidP="00D90DC6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Exercises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FFFF99"/>
          </w:tcPr>
          <w:p w14:paraId="3F14338D" w14:textId="77777777" w:rsidR="00D90DC6" w:rsidRPr="000322EA" w:rsidRDefault="00D90DC6" w:rsidP="00D90DC6">
            <w:pPr>
              <w:rPr>
                <w:rFonts w:cs="Arial"/>
                <w:b/>
                <w:sz w:val="18"/>
                <w:szCs w:val="18"/>
              </w:rPr>
            </w:pPr>
            <w:r w:rsidRPr="000322EA">
              <w:rPr>
                <w:rFonts w:cs="Arial"/>
                <w:b/>
                <w:sz w:val="18"/>
                <w:szCs w:val="18"/>
              </w:rPr>
              <w:t>Templates/ Support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FFF99"/>
          </w:tcPr>
          <w:p w14:paraId="050A6E36" w14:textId="77777777" w:rsidR="00D90DC6" w:rsidRPr="0047250C" w:rsidRDefault="00D90DC6" w:rsidP="00D90DC6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Time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FFF99"/>
          </w:tcPr>
          <w:p w14:paraId="7C32B3C1" w14:textId="77777777" w:rsidR="00D90DC6" w:rsidRPr="0047250C" w:rsidRDefault="00D90DC6" w:rsidP="00D90DC6">
            <w:pPr>
              <w:rPr>
                <w:rFonts w:cs="Arial"/>
                <w:b/>
                <w:sz w:val="18"/>
                <w:szCs w:val="18"/>
              </w:rPr>
            </w:pPr>
            <w:r w:rsidRPr="0047250C">
              <w:rPr>
                <w:rFonts w:cs="Arial"/>
                <w:b/>
                <w:sz w:val="18"/>
                <w:szCs w:val="18"/>
              </w:rPr>
              <w:t>Gap Analysis</w:t>
            </w:r>
          </w:p>
        </w:tc>
      </w:tr>
      <w:tr w:rsidR="00CB7C72" w:rsidRPr="00725E72" w14:paraId="074A6297" w14:textId="77777777">
        <w:tc>
          <w:tcPr>
            <w:tcW w:w="553" w:type="pct"/>
            <w:shd w:val="clear" w:color="auto" w:fill="0C0C0C"/>
          </w:tcPr>
          <w:p w14:paraId="2E2F402E" w14:textId="77777777" w:rsidR="0047250C" w:rsidRPr="00725E72" w:rsidRDefault="00512AC9">
            <w:pPr>
              <w:rPr>
                <w:rFonts w:cs="Arial"/>
                <w:b/>
                <w:color w:val="FFFFFF"/>
              </w:rPr>
            </w:pPr>
            <w:r w:rsidRPr="00725E72">
              <w:rPr>
                <w:rFonts w:cs="Arial"/>
                <w:b/>
                <w:color w:val="FFFFFF"/>
              </w:rPr>
              <w:t>Week Two</w:t>
            </w:r>
            <w:r w:rsidR="00E96967" w:rsidRPr="00725E72">
              <w:rPr>
                <w:rFonts w:cs="Arial"/>
                <w:b/>
                <w:color w:val="FFFFFF"/>
              </w:rPr>
              <w:t>/ Monday</w:t>
            </w:r>
          </w:p>
        </w:tc>
        <w:tc>
          <w:tcPr>
            <w:tcW w:w="1298" w:type="pct"/>
            <w:shd w:val="clear" w:color="auto" w:fill="0C0C0C"/>
          </w:tcPr>
          <w:p w14:paraId="65BDFCF9" w14:textId="77777777" w:rsidR="0047250C" w:rsidRPr="00725E72" w:rsidRDefault="0047250C">
            <w:pPr>
              <w:rPr>
                <w:rFonts w:cs="Arial"/>
                <w:b/>
                <w:color w:val="FFFFFF"/>
              </w:rPr>
            </w:pPr>
          </w:p>
        </w:tc>
        <w:tc>
          <w:tcPr>
            <w:tcW w:w="375" w:type="pct"/>
            <w:shd w:val="clear" w:color="auto" w:fill="0C0C0C"/>
          </w:tcPr>
          <w:p w14:paraId="449EDB9C" w14:textId="77777777" w:rsidR="0047250C" w:rsidRPr="00725E72" w:rsidRDefault="0047250C" w:rsidP="0047250C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0C0C0C"/>
          </w:tcPr>
          <w:p w14:paraId="1D5BD2E1" w14:textId="77777777" w:rsidR="0047250C" w:rsidRPr="00725E72" w:rsidRDefault="0047250C" w:rsidP="0047250C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0C0C0C"/>
          </w:tcPr>
          <w:p w14:paraId="66B5C818" w14:textId="77777777" w:rsidR="0047250C" w:rsidRPr="00725E72" w:rsidRDefault="0047250C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0C0C0C"/>
          </w:tcPr>
          <w:p w14:paraId="66CA300F" w14:textId="77777777" w:rsidR="0047250C" w:rsidRPr="00725E72" w:rsidRDefault="0047250C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0C0C0C"/>
          </w:tcPr>
          <w:p w14:paraId="75A2AC80" w14:textId="77777777" w:rsidR="0047250C" w:rsidRPr="00725E72" w:rsidRDefault="0047250C" w:rsidP="00AB6325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0C0C0C"/>
          </w:tcPr>
          <w:p w14:paraId="7CC0B0C5" w14:textId="77777777" w:rsidR="0047250C" w:rsidRPr="00725E72" w:rsidRDefault="0047250C">
            <w:pPr>
              <w:rPr>
                <w:rFonts w:cs="Arial"/>
                <w:color w:val="FFFFFF"/>
                <w:sz w:val="18"/>
                <w:szCs w:val="18"/>
              </w:rPr>
            </w:pPr>
          </w:p>
        </w:tc>
      </w:tr>
      <w:tr w:rsidR="00CB7C72" w:rsidRPr="00B54B5E" w14:paraId="68EBB3E6" w14:textId="77777777">
        <w:tc>
          <w:tcPr>
            <w:tcW w:w="553" w:type="pct"/>
          </w:tcPr>
          <w:p w14:paraId="4BB4F96C" w14:textId="77777777" w:rsidR="0047250C" w:rsidRPr="000E073E" w:rsidRDefault="0047250C" w:rsidP="00972FF4">
            <w:pPr>
              <w:rPr>
                <w:rFonts w:cs="Arial"/>
                <w:b/>
                <w:sz w:val="18"/>
                <w:szCs w:val="18"/>
              </w:rPr>
            </w:pPr>
            <w:r w:rsidRPr="000E073E">
              <w:rPr>
                <w:rFonts w:cs="Arial"/>
                <w:b/>
                <w:sz w:val="18"/>
                <w:szCs w:val="18"/>
              </w:rPr>
              <w:t>1.0 SPACER and Overview of Wave 2</w:t>
            </w:r>
          </w:p>
          <w:p w14:paraId="78D17168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15F8A66F" w14:textId="77777777" w:rsidR="0047250C" w:rsidRPr="0047250C" w:rsidRDefault="00342C04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Introduce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Wave 2 objectives and agenda</w:t>
            </w:r>
          </w:p>
        </w:tc>
        <w:tc>
          <w:tcPr>
            <w:tcW w:w="375" w:type="pct"/>
          </w:tcPr>
          <w:p w14:paraId="7F15A957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7D0E7792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2F0E1DBE" w14:textId="77777777" w:rsidR="00742D5E" w:rsidRPr="009D209A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Post SPACER</w:t>
            </w:r>
          </w:p>
          <w:p w14:paraId="4B97C5AF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887A53D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6DAE6C2" w14:textId="77777777" w:rsidR="0047250C" w:rsidRPr="0047250C" w:rsidRDefault="00AB6325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36D372E6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783848F" w14:textId="77777777">
        <w:tc>
          <w:tcPr>
            <w:tcW w:w="553" w:type="pct"/>
          </w:tcPr>
          <w:p w14:paraId="3561704C" w14:textId="77777777" w:rsidR="0047250C" w:rsidRPr="00A56BB3" w:rsidRDefault="0047250C" w:rsidP="00972FF4">
            <w:pPr>
              <w:rPr>
                <w:rFonts w:cs="Arial"/>
                <w:b/>
                <w:sz w:val="18"/>
                <w:szCs w:val="18"/>
              </w:rPr>
            </w:pPr>
            <w:r w:rsidRPr="00A56BB3">
              <w:rPr>
                <w:rFonts w:cs="Arial"/>
                <w:b/>
                <w:sz w:val="18"/>
                <w:szCs w:val="18"/>
              </w:rPr>
              <w:t>Project Reviews (Schedule)</w:t>
            </w:r>
          </w:p>
          <w:p w14:paraId="761DE31B" w14:textId="77777777" w:rsidR="0047250C" w:rsidRPr="00A56BB3" w:rsidRDefault="0047250C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739E784B" w14:textId="77777777" w:rsidR="0047250C" w:rsidRPr="0047250C" w:rsidRDefault="00A56BB3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Review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the progress of Green Belt projects </w:t>
            </w:r>
            <w:proofErr w:type="gramStart"/>
            <w:r>
              <w:rPr>
                <w:rFonts w:cs="Arial"/>
                <w:sz w:val="18"/>
                <w:szCs w:val="18"/>
              </w:rPr>
              <w:t>since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the first week of training</w:t>
            </w:r>
          </w:p>
        </w:tc>
        <w:tc>
          <w:tcPr>
            <w:tcW w:w="375" w:type="pct"/>
          </w:tcPr>
          <w:p w14:paraId="2179CE42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58EA7AF0" w14:textId="77777777" w:rsidR="0047250C" w:rsidRPr="0047250C" w:rsidRDefault="0047250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367B3589" w14:textId="77777777" w:rsidR="0047250C" w:rsidRPr="0047250C" w:rsidRDefault="00C35F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Schedule Wk 2 Reviews</w:t>
            </w:r>
            <w:r w:rsidR="007A79A4">
              <w:rPr>
                <w:rFonts w:cs="Arial"/>
                <w:sz w:val="18"/>
                <w:szCs w:val="18"/>
              </w:rPr>
              <w:t xml:space="preserve"> (one hour/day)</w:t>
            </w:r>
          </w:p>
        </w:tc>
        <w:tc>
          <w:tcPr>
            <w:tcW w:w="888" w:type="pct"/>
          </w:tcPr>
          <w:p w14:paraId="2FC19546" w14:textId="77777777" w:rsidR="0047250C" w:rsidRPr="000322EA" w:rsidRDefault="0047250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3088635D" w14:textId="77777777" w:rsidR="0047250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During Break</w:t>
            </w:r>
          </w:p>
        </w:tc>
        <w:tc>
          <w:tcPr>
            <w:tcW w:w="485" w:type="pct"/>
          </w:tcPr>
          <w:p w14:paraId="7B58C4D1" w14:textId="77777777" w:rsidR="0047250C" w:rsidRPr="0047250C" w:rsidRDefault="0047250C">
            <w:pPr>
              <w:rPr>
                <w:rFonts w:cs="Arial"/>
                <w:sz w:val="18"/>
                <w:szCs w:val="18"/>
              </w:rPr>
            </w:pPr>
          </w:p>
        </w:tc>
      </w:tr>
      <w:tr w:rsidR="00E96967" w:rsidRPr="00B54B5E" w14:paraId="35D77067" w14:textId="77777777">
        <w:tc>
          <w:tcPr>
            <w:tcW w:w="553" w:type="pct"/>
          </w:tcPr>
          <w:p w14:paraId="2B811487" w14:textId="77777777" w:rsidR="00E96967" w:rsidRPr="009422EC" w:rsidRDefault="00E96967">
            <w:pPr>
              <w:rPr>
                <w:rFonts w:cs="Arial"/>
                <w:b/>
                <w:sz w:val="18"/>
                <w:szCs w:val="18"/>
              </w:rPr>
            </w:pPr>
            <w:r w:rsidRPr="009422EC">
              <w:rPr>
                <w:rFonts w:cs="Arial"/>
                <w:b/>
                <w:sz w:val="18"/>
                <w:szCs w:val="18"/>
              </w:rPr>
              <w:t>Foundations of Probability and Statistics</w:t>
            </w:r>
          </w:p>
        </w:tc>
        <w:tc>
          <w:tcPr>
            <w:tcW w:w="1298" w:type="pct"/>
          </w:tcPr>
          <w:p w14:paraId="11FD49D3" w14:textId="77777777" w:rsidR="00E96967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3D05E1C5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25B30C4C" w14:textId="77777777" w:rsidR="00E96967" w:rsidRPr="0047250C" w:rsidRDefault="00E96967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60EB8F42" w14:textId="77777777" w:rsidR="00E96967" w:rsidRDefault="00E96967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Unit 7.4 Pgs 1-21</w:t>
            </w:r>
          </w:p>
        </w:tc>
        <w:tc>
          <w:tcPr>
            <w:tcW w:w="888" w:type="pct"/>
          </w:tcPr>
          <w:p w14:paraId="47E3B40A" w14:textId="77777777" w:rsidR="00E96967" w:rsidRPr="000322EA" w:rsidRDefault="00E9696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57EAE0A" w14:textId="77777777" w:rsidR="00E96967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="00E9696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85" w:type="pct"/>
          </w:tcPr>
          <w:p w14:paraId="67E77745" w14:textId="77777777" w:rsidR="00E96967" w:rsidRPr="0047250C" w:rsidRDefault="00E96967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5AB1C91" w14:textId="77777777">
        <w:tc>
          <w:tcPr>
            <w:tcW w:w="553" w:type="pct"/>
          </w:tcPr>
          <w:p w14:paraId="24FFED32" w14:textId="77777777" w:rsidR="009422EC" w:rsidRPr="009422EC" w:rsidRDefault="009422EC">
            <w:pPr>
              <w:rPr>
                <w:rFonts w:cs="Arial"/>
                <w:b/>
                <w:sz w:val="18"/>
                <w:szCs w:val="18"/>
              </w:rPr>
            </w:pPr>
            <w:r w:rsidRPr="009422EC">
              <w:rPr>
                <w:rFonts w:cs="Arial"/>
                <w:b/>
                <w:sz w:val="18"/>
                <w:szCs w:val="18"/>
              </w:rPr>
              <w:t>Hypothesis Testing</w:t>
            </w:r>
          </w:p>
        </w:tc>
        <w:tc>
          <w:tcPr>
            <w:tcW w:w="1298" w:type="pct"/>
          </w:tcPr>
          <w:p w14:paraId="093B5F79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conduct and analyze the results of basic hypothesis tests</w:t>
            </w:r>
          </w:p>
        </w:tc>
        <w:tc>
          <w:tcPr>
            <w:tcW w:w="375" w:type="pct"/>
          </w:tcPr>
          <w:p w14:paraId="45CA634C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050393F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20B0E92D" w14:textId="77777777" w:rsidR="009422EC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 Pgs 22</w:t>
            </w:r>
          </w:p>
        </w:tc>
        <w:tc>
          <w:tcPr>
            <w:tcW w:w="888" w:type="pct"/>
          </w:tcPr>
          <w:p w14:paraId="3DEE1B2C" w14:textId="77777777" w:rsidR="009422EC" w:rsidRPr="000322EA" w:rsidRDefault="009422E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2953535" w14:textId="77777777" w:rsidR="009422EC" w:rsidRPr="0047250C" w:rsidRDefault="009422E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6127245E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ABEBABC" w14:textId="77777777">
        <w:tc>
          <w:tcPr>
            <w:tcW w:w="553" w:type="pct"/>
          </w:tcPr>
          <w:p w14:paraId="0073A82B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 xml:space="preserve">Concept and process </w:t>
            </w:r>
          </w:p>
        </w:tc>
        <w:tc>
          <w:tcPr>
            <w:tcW w:w="1298" w:type="pct"/>
          </w:tcPr>
          <w:p w14:paraId="700723A7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apply the h-testing process</w:t>
            </w:r>
          </w:p>
        </w:tc>
        <w:tc>
          <w:tcPr>
            <w:tcW w:w="375" w:type="pct"/>
          </w:tcPr>
          <w:p w14:paraId="5CEFBA0C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307" w:type="pct"/>
          </w:tcPr>
          <w:p w14:paraId="73C157D1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1-15</w:t>
            </w:r>
          </w:p>
        </w:tc>
        <w:tc>
          <w:tcPr>
            <w:tcW w:w="820" w:type="pct"/>
          </w:tcPr>
          <w:p w14:paraId="5B52D79F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426E1C8" w14:textId="77777777" w:rsidR="009422EC" w:rsidRPr="000322EA" w:rsidRDefault="009422E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32B0622A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33B2BB0D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5C1E3AB" w14:textId="77777777">
        <w:tc>
          <w:tcPr>
            <w:tcW w:w="553" w:type="pct"/>
          </w:tcPr>
          <w:p w14:paraId="320EB668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HT-Test of Means</w:t>
            </w:r>
          </w:p>
        </w:tc>
        <w:tc>
          <w:tcPr>
            <w:tcW w:w="1298" w:type="pct"/>
          </w:tcPr>
          <w:p w14:paraId="79789423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test a single mean against a standard; be able to test two sample means</w:t>
            </w:r>
          </w:p>
        </w:tc>
        <w:tc>
          <w:tcPr>
            <w:tcW w:w="375" w:type="pct"/>
          </w:tcPr>
          <w:p w14:paraId="21D7F32F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307" w:type="pct"/>
          </w:tcPr>
          <w:p w14:paraId="74991E46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16-23</w:t>
            </w:r>
          </w:p>
        </w:tc>
        <w:tc>
          <w:tcPr>
            <w:tcW w:w="820" w:type="pct"/>
          </w:tcPr>
          <w:p w14:paraId="312B5938" w14:textId="77777777" w:rsidR="009422EC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7.4 Pgs 30</w:t>
            </w:r>
          </w:p>
        </w:tc>
        <w:tc>
          <w:tcPr>
            <w:tcW w:w="888" w:type="pct"/>
          </w:tcPr>
          <w:p w14:paraId="670A817F" w14:textId="77777777" w:rsidR="009422E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1916E245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20+20</w:t>
            </w:r>
          </w:p>
        </w:tc>
        <w:tc>
          <w:tcPr>
            <w:tcW w:w="485" w:type="pct"/>
          </w:tcPr>
          <w:p w14:paraId="1DF33195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8C80820" w14:textId="77777777">
        <w:tc>
          <w:tcPr>
            <w:tcW w:w="553" w:type="pct"/>
          </w:tcPr>
          <w:p w14:paraId="4A47D5FC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HT-Test of Variance</w:t>
            </w:r>
          </w:p>
        </w:tc>
        <w:tc>
          <w:tcPr>
            <w:tcW w:w="1298" w:type="pct"/>
          </w:tcPr>
          <w:p w14:paraId="40E90D99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test a single standard deviation against a standard; be able to compare two sample standard deviations</w:t>
            </w:r>
          </w:p>
        </w:tc>
        <w:tc>
          <w:tcPr>
            <w:tcW w:w="375" w:type="pct"/>
          </w:tcPr>
          <w:p w14:paraId="47BB7362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307" w:type="pct"/>
          </w:tcPr>
          <w:p w14:paraId="7D465768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38-44</w:t>
            </w:r>
          </w:p>
        </w:tc>
        <w:tc>
          <w:tcPr>
            <w:tcW w:w="820" w:type="pct"/>
          </w:tcPr>
          <w:p w14:paraId="0E9424B3" w14:textId="77777777" w:rsidR="009422EC" w:rsidRPr="0047250C" w:rsidRDefault="00C35F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</w:t>
            </w:r>
            <w:r w:rsidR="00742D5E" w:rsidRPr="009D209A">
              <w:rPr>
                <w:rFonts w:cs="Arial"/>
                <w:sz w:val="18"/>
                <w:szCs w:val="18"/>
              </w:rPr>
              <w:t xml:space="preserve"> Pg 26</w:t>
            </w:r>
          </w:p>
        </w:tc>
        <w:tc>
          <w:tcPr>
            <w:tcW w:w="888" w:type="pct"/>
          </w:tcPr>
          <w:p w14:paraId="64509A80" w14:textId="77777777" w:rsidR="009422E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0344188A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15+20</w:t>
            </w:r>
          </w:p>
        </w:tc>
        <w:tc>
          <w:tcPr>
            <w:tcW w:w="485" w:type="pct"/>
          </w:tcPr>
          <w:p w14:paraId="666E1928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6EE5DB7" w14:textId="77777777">
        <w:tc>
          <w:tcPr>
            <w:tcW w:w="553" w:type="pct"/>
          </w:tcPr>
          <w:p w14:paraId="1CEC7005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HT-Test of Proportions</w:t>
            </w:r>
          </w:p>
        </w:tc>
        <w:tc>
          <w:tcPr>
            <w:tcW w:w="1298" w:type="pct"/>
          </w:tcPr>
          <w:p w14:paraId="359232BA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test a single proportion against a standard; be able to compare two sample proportions</w:t>
            </w:r>
          </w:p>
        </w:tc>
        <w:tc>
          <w:tcPr>
            <w:tcW w:w="375" w:type="pct"/>
          </w:tcPr>
          <w:p w14:paraId="44B0EB47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307" w:type="pct"/>
          </w:tcPr>
          <w:p w14:paraId="523ED73D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FD40DD6" w14:textId="77777777" w:rsidR="009422EC" w:rsidRPr="0047250C" w:rsidRDefault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7.4 Pgs 25 &amp; 27</w:t>
            </w:r>
          </w:p>
        </w:tc>
        <w:tc>
          <w:tcPr>
            <w:tcW w:w="888" w:type="pct"/>
          </w:tcPr>
          <w:p w14:paraId="152399F2" w14:textId="77777777" w:rsidR="009422EC" w:rsidRPr="000322EA" w:rsidRDefault="00CB7C72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  <w:r>
              <w:rPr>
                <w:rFonts w:cs="Arial"/>
                <w:sz w:val="18"/>
                <w:szCs w:val="18"/>
              </w:rPr>
              <w:t xml:space="preserve"> 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11D58C2B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15+20</w:t>
            </w:r>
          </w:p>
        </w:tc>
        <w:tc>
          <w:tcPr>
            <w:tcW w:w="485" w:type="pct"/>
          </w:tcPr>
          <w:p w14:paraId="486F0A63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2EF75B8" w14:textId="77777777">
        <w:tc>
          <w:tcPr>
            <w:tcW w:w="553" w:type="pct"/>
          </w:tcPr>
          <w:p w14:paraId="618E28F1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Power of the Test</w:t>
            </w:r>
          </w:p>
        </w:tc>
        <w:tc>
          <w:tcPr>
            <w:tcW w:w="1298" w:type="pct"/>
          </w:tcPr>
          <w:p w14:paraId="25C5A23C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how the size of the sample influences the ability of an h-test to detect differences</w:t>
            </w:r>
          </w:p>
        </w:tc>
        <w:tc>
          <w:tcPr>
            <w:tcW w:w="375" w:type="pct"/>
          </w:tcPr>
          <w:p w14:paraId="29ED94DD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307" w:type="pct"/>
          </w:tcPr>
          <w:p w14:paraId="1A74BD8D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52-55</w:t>
            </w:r>
          </w:p>
        </w:tc>
        <w:tc>
          <w:tcPr>
            <w:tcW w:w="820" w:type="pct"/>
          </w:tcPr>
          <w:p w14:paraId="0B9886D8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7579BDEB" w14:textId="77777777" w:rsidR="009422EC" w:rsidRPr="000322EA" w:rsidRDefault="009422E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A77DC14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20+15</w:t>
            </w:r>
          </w:p>
        </w:tc>
        <w:tc>
          <w:tcPr>
            <w:tcW w:w="485" w:type="pct"/>
          </w:tcPr>
          <w:p w14:paraId="4342C0E9" w14:textId="77777777" w:rsidR="009422EC" w:rsidRPr="0047250C" w:rsidRDefault="009422E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3D3942" w14:paraId="4F444240" w14:textId="77777777">
        <w:tc>
          <w:tcPr>
            <w:tcW w:w="553" w:type="pct"/>
          </w:tcPr>
          <w:p w14:paraId="67841432" w14:textId="77777777" w:rsidR="009422EC" w:rsidRPr="003D3942" w:rsidRDefault="009422EC" w:rsidP="0008768D">
            <w:pPr>
              <w:rPr>
                <w:rFonts w:cs="Arial"/>
                <w:sz w:val="18"/>
                <w:szCs w:val="18"/>
              </w:rPr>
            </w:pPr>
            <w:r w:rsidRPr="003D3942">
              <w:rPr>
                <w:rFonts w:eastAsia="Symbol" w:cs="Arial"/>
                <w:sz w:val="18"/>
                <w:szCs w:val="18"/>
              </w:rPr>
              <w:t>Selecting “Best” H-Test</w:t>
            </w:r>
          </w:p>
        </w:tc>
        <w:tc>
          <w:tcPr>
            <w:tcW w:w="1298" w:type="pct"/>
          </w:tcPr>
          <w:p w14:paraId="5107A1D9" w14:textId="77777777" w:rsidR="009422EC" w:rsidRPr="003D3942" w:rsidRDefault="00342C04" w:rsidP="00972FF4">
            <w:pPr>
              <w:rPr>
                <w:rFonts w:cs="Arial"/>
                <w:sz w:val="18"/>
                <w:szCs w:val="18"/>
              </w:rPr>
            </w:pPr>
            <w:r w:rsidRPr="003D3942">
              <w:rPr>
                <w:rFonts w:cs="Arial"/>
                <w:sz w:val="18"/>
                <w:szCs w:val="18"/>
              </w:rPr>
              <w:t>Be able to select the appropriate h-test given a business situation</w:t>
            </w:r>
          </w:p>
        </w:tc>
        <w:tc>
          <w:tcPr>
            <w:tcW w:w="375" w:type="pct"/>
          </w:tcPr>
          <w:p w14:paraId="2CD8D9F3" w14:textId="77777777" w:rsidR="009422EC" w:rsidRPr="003D3942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3D3942"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307" w:type="pct"/>
          </w:tcPr>
          <w:p w14:paraId="162E0A22" w14:textId="77777777" w:rsidR="009422EC" w:rsidRPr="003D3942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F477F6F" w14:textId="77777777" w:rsidR="009422EC" w:rsidRPr="003D3942" w:rsidRDefault="003D3942" w:rsidP="00972FF4">
            <w:pPr>
              <w:rPr>
                <w:rFonts w:cs="Arial"/>
                <w:sz w:val="18"/>
                <w:szCs w:val="18"/>
              </w:rPr>
            </w:pPr>
            <w:proofErr w:type="gramStart"/>
            <w:r w:rsidRPr="003D3942">
              <w:rPr>
                <w:rFonts w:cs="Arial"/>
                <w:sz w:val="18"/>
                <w:szCs w:val="18"/>
              </w:rPr>
              <w:t>7.4 page</w:t>
            </w:r>
            <w:proofErr w:type="gramEnd"/>
            <w:r w:rsidRPr="003D3942">
              <w:rPr>
                <w:rFonts w:cs="Arial"/>
                <w:sz w:val="18"/>
                <w:szCs w:val="18"/>
              </w:rPr>
              <w:t xml:space="preserve"> 50</w:t>
            </w:r>
          </w:p>
        </w:tc>
        <w:tc>
          <w:tcPr>
            <w:tcW w:w="888" w:type="pct"/>
          </w:tcPr>
          <w:p w14:paraId="74F0B14B" w14:textId="77777777" w:rsidR="009422EC" w:rsidRPr="003D3942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0CE80B5" w14:textId="77777777" w:rsidR="009422EC" w:rsidRPr="003D3942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 w:rsidRPr="003D394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485" w:type="pct"/>
          </w:tcPr>
          <w:p w14:paraId="1D2C8057" w14:textId="77777777" w:rsidR="009422EC" w:rsidRPr="003D3942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D9C9C9B" w14:textId="77777777">
        <w:tc>
          <w:tcPr>
            <w:tcW w:w="553" w:type="pct"/>
          </w:tcPr>
          <w:p w14:paraId="08AE7762" w14:textId="77777777" w:rsidR="009422EC" w:rsidRPr="009422EC" w:rsidRDefault="009422EC">
            <w:pPr>
              <w:rPr>
                <w:rFonts w:cs="Arial"/>
                <w:b/>
                <w:sz w:val="18"/>
                <w:szCs w:val="18"/>
              </w:rPr>
            </w:pPr>
            <w:r w:rsidRPr="009422EC">
              <w:rPr>
                <w:rFonts w:cs="Arial"/>
                <w:b/>
                <w:sz w:val="18"/>
                <w:szCs w:val="18"/>
              </w:rPr>
              <w:t>Design of Experiments</w:t>
            </w:r>
          </w:p>
        </w:tc>
        <w:tc>
          <w:tcPr>
            <w:tcW w:w="1298" w:type="pct"/>
          </w:tcPr>
          <w:p w14:paraId="28268DD2" w14:textId="77777777" w:rsidR="009422EC" w:rsidRPr="0047250C" w:rsidRDefault="00B15495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conduct and analyze simple experiments</w:t>
            </w:r>
          </w:p>
        </w:tc>
        <w:tc>
          <w:tcPr>
            <w:tcW w:w="375" w:type="pct"/>
          </w:tcPr>
          <w:p w14:paraId="6A1B7300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3A17AC4E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3939F5FE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7F9ED9F3" w14:textId="77777777" w:rsidR="009422EC" w:rsidRPr="000322EA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C1C46D3" w14:textId="77777777" w:rsidR="009422EC" w:rsidRPr="0047250C" w:rsidRDefault="009422EC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33D5D6C2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1477A24" w14:textId="77777777">
        <w:tc>
          <w:tcPr>
            <w:tcW w:w="553" w:type="pct"/>
          </w:tcPr>
          <w:p w14:paraId="6C30AEC3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OFAT</w:t>
            </w:r>
          </w:p>
        </w:tc>
        <w:tc>
          <w:tcPr>
            <w:tcW w:w="1298" w:type="pct"/>
          </w:tcPr>
          <w:p w14:paraId="22AD617B" w14:textId="77777777" w:rsidR="009422EC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conduct and analyze the results of a single factor experiment</w:t>
            </w:r>
          </w:p>
        </w:tc>
        <w:tc>
          <w:tcPr>
            <w:tcW w:w="375" w:type="pct"/>
          </w:tcPr>
          <w:p w14:paraId="70818239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307" w:type="pct"/>
          </w:tcPr>
          <w:p w14:paraId="336DBD0B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3-5</w:t>
            </w:r>
          </w:p>
        </w:tc>
        <w:tc>
          <w:tcPr>
            <w:tcW w:w="820" w:type="pct"/>
          </w:tcPr>
          <w:p w14:paraId="13FA1E0C" w14:textId="77777777" w:rsidR="009422EC" w:rsidRPr="0047250C" w:rsidRDefault="003C1E88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9.2, pg. 2</w:t>
            </w:r>
          </w:p>
        </w:tc>
        <w:tc>
          <w:tcPr>
            <w:tcW w:w="888" w:type="pct"/>
          </w:tcPr>
          <w:p w14:paraId="7D5F7E09" w14:textId="77777777" w:rsidR="009422EC" w:rsidRPr="000322EA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3730AA4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7F6C1AA7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725E72" w:rsidRPr="00B54B5E" w14:paraId="1A460E12" w14:textId="77777777">
        <w:tc>
          <w:tcPr>
            <w:tcW w:w="553" w:type="pct"/>
            <w:shd w:val="clear" w:color="auto" w:fill="E6E6E6"/>
          </w:tcPr>
          <w:p w14:paraId="5E25B27C" w14:textId="77777777" w:rsidR="00725E72" w:rsidRPr="00E96967" w:rsidRDefault="00725E72" w:rsidP="006F124C">
            <w:pPr>
              <w:rPr>
                <w:rFonts w:eastAsia="Symbol" w:cs="Arial"/>
                <w:b/>
              </w:rPr>
            </w:pPr>
            <w:r w:rsidRPr="00E96967">
              <w:rPr>
                <w:rFonts w:eastAsia="Symbol" w:cs="Arial"/>
                <w:b/>
              </w:rPr>
              <w:t>Tue</w:t>
            </w:r>
          </w:p>
        </w:tc>
        <w:tc>
          <w:tcPr>
            <w:tcW w:w="1298" w:type="pct"/>
            <w:shd w:val="clear" w:color="auto" w:fill="E6E6E6"/>
          </w:tcPr>
          <w:p w14:paraId="673D1F2E" w14:textId="77777777" w:rsidR="00725E72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2EE20346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2FA46CEC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51F36111" w14:textId="77777777" w:rsidR="00725E72" w:rsidRPr="009D209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00DFA006" w14:textId="77777777" w:rsidR="00725E72" w:rsidRPr="000322E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1E0AA74D" w14:textId="77777777" w:rsidR="00725E72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19C0F364" w14:textId="77777777" w:rsidR="00725E72" w:rsidRPr="0047250C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3CBB27C" w14:textId="77777777">
        <w:tc>
          <w:tcPr>
            <w:tcW w:w="553" w:type="pct"/>
          </w:tcPr>
          <w:p w14:paraId="0C96965B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Full-Factorial</w:t>
            </w:r>
          </w:p>
        </w:tc>
        <w:tc>
          <w:tcPr>
            <w:tcW w:w="1298" w:type="pct"/>
          </w:tcPr>
          <w:p w14:paraId="0812D9AC" w14:textId="77777777" w:rsidR="009422EC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plan, conduct and analyze the results of a full-factorial experiment (two factors, two-levels)</w:t>
            </w:r>
          </w:p>
        </w:tc>
        <w:tc>
          <w:tcPr>
            <w:tcW w:w="375" w:type="pct"/>
          </w:tcPr>
          <w:p w14:paraId="56354495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307" w:type="pct"/>
          </w:tcPr>
          <w:p w14:paraId="5494E6F3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6-12</w:t>
            </w:r>
          </w:p>
        </w:tc>
        <w:tc>
          <w:tcPr>
            <w:tcW w:w="820" w:type="pct"/>
          </w:tcPr>
          <w:p w14:paraId="6F6CE020" w14:textId="77777777" w:rsidR="009422EC" w:rsidRDefault="003C1E88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9.2, pg. 3, 4</w:t>
            </w:r>
          </w:p>
          <w:p w14:paraId="3EDF2263" w14:textId="77777777" w:rsidR="003C1E88" w:rsidRPr="0047250C" w:rsidRDefault="003C1E88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Card Drop Shop for two factors</w:t>
            </w:r>
          </w:p>
        </w:tc>
        <w:tc>
          <w:tcPr>
            <w:tcW w:w="888" w:type="pct"/>
          </w:tcPr>
          <w:p w14:paraId="11370610" w14:textId="77777777" w:rsidR="009422EC" w:rsidRPr="000322EA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6F03BFA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50+60</w:t>
            </w:r>
          </w:p>
        </w:tc>
        <w:tc>
          <w:tcPr>
            <w:tcW w:w="485" w:type="pct"/>
          </w:tcPr>
          <w:p w14:paraId="4939A715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B1A9858" w14:textId="77777777">
        <w:tc>
          <w:tcPr>
            <w:tcW w:w="553" w:type="pct"/>
          </w:tcPr>
          <w:p w14:paraId="788B216D" w14:textId="77777777" w:rsidR="009422EC" w:rsidRPr="0047250C" w:rsidRDefault="009422EC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lastRenderedPageBreak/>
              <w:t>ANOVA Overview</w:t>
            </w:r>
          </w:p>
        </w:tc>
        <w:tc>
          <w:tcPr>
            <w:tcW w:w="1298" w:type="pct"/>
          </w:tcPr>
          <w:p w14:paraId="0C8E3F66" w14:textId="77777777" w:rsidR="009422EC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how ANOVA/Regression is employed to analyze the results of a designed experiment</w:t>
            </w:r>
          </w:p>
        </w:tc>
        <w:tc>
          <w:tcPr>
            <w:tcW w:w="375" w:type="pct"/>
          </w:tcPr>
          <w:p w14:paraId="4822D5A4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8.3</w:t>
            </w:r>
          </w:p>
        </w:tc>
        <w:tc>
          <w:tcPr>
            <w:tcW w:w="307" w:type="pct"/>
          </w:tcPr>
          <w:p w14:paraId="7B6AC725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1-12</w:t>
            </w:r>
          </w:p>
        </w:tc>
        <w:tc>
          <w:tcPr>
            <w:tcW w:w="820" w:type="pct"/>
          </w:tcPr>
          <w:p w14:paraId="4A66DD16" w14:textId="77777777" w:rsidR="009422EC" w:rsidRPr="0047250C" w:rsidRDefault="003C1E88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Above</w:t>
            </w:r>
          </w:p>
        </w:tc>
        <w:tc>
          <w:tcPr>
            <w:tcW w:w="888" w:type="pct"/>
          </w:tcPr>
          <w:p w14:paraId="673C7E90" w14:textId="77777777" w:rsidR="009422EC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Excel– Analysis </w:t>
            </w:r>
            <w:proofErr w:type="spellStart"/>
            <w:r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273" w:type="pct"/>
          </w:tcPr>
          <w:p w14:paraId="16D057E5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30+40</w:t>
            </w:r>
          </w:p>
        </w:tc>
        <w:tc>
          <w:tcPr>
            <w:tcW w:w="485" w:type="pct"/>
          </w:tcPr>
          <w:p w14:paraId="51C8B027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2249654" w14:textId="77777777">
        <w:tc>
          <w:tcPr>
            <w:tcW w:w="553" w:type="pct"/>
          </w:tcPr>
          <w:p w14:paraId="66532914" w14:textId="77777777" w:rsidR="009422EC" w:rsidRPr="0047250C" w:rsidRDefault="00B15495" w:rsidP="0008768D">
            <w:pPr>
              <w:rPr>
                <w:rFonts w:cs="Arial"/>
                <w:sz w:val="18"/>
                <w:szCs w:val="18"/>
              </w:rPr>
            </w:pPr>
            <w:r>
              <w:rPr>
                <w:rFonts w:eastAsia="Symbol" w:cs="Arial"/>
                <w:sz w:val="18"/>
                <w:szCs w:val="18"/>
              </w:rPr>
              <w:t>F</w:t>
            </w:r>
            <w:r w:rsidR="009422EC" w:rsidRPr="0047250C">
              <w:rPr>
                <w:rFonts w:eastAsia="Symbol" w:cs="Arial"/>
                <w:sz w:val="18"/>
                <w:szCs w:val="18"/>
              </w:rPr>
              <w:t>ractional Factorial</w:t>
            </w:r>
          </w:p>
        </w:tc>
        <w:tc>
          <w:tcPr>
            <w:tcW w:w="1298" w:type="pct"/>
          </w:tcPr>
          <w:p w14:paraId="1F5BDE8D" w14:textId="77777777" w:rsidR="009422EC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Recognize the opportunity to conduct more efficient experiments through application of fractional designs</w:t>
            </w:r>
          </w:p>
        </w:tc>
        <w:tc>
          <w:tcPr>
            <w:tcW w:w="375" w:type="pct"/>
          </w:tcPr>
          <w:p w14:paraId="22758B7C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307" w:type="pct"/>
          </w:tcPr>
          <w:p w14:paraId="1274D9BC" w14:textId="77777777" w:rsidR="009422EC" w:rsidRPr="0047250C" w:rsidRDefault="009422EC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13-18</w:t>
            </w:r>
          </w:p>
        </w:tc>
        <w:tc>
          <w:tcPr>
            <w:tcW w:w="820" w:type="pct"/>
          </w:tcPr>
          <w:p w14:paraId="27D1B1ED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32A3A684" w14:textId="77777777" w:rsidR="009422EC" w:rsidRPr="000322EA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B37F27D" w14:textId="77777777" w:rsidR="009422EC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485" w:type="pct"/>
          </w:tcPr>
          <w:p w14:paraId="3C5E8BC3" w14:textId="77777777" w:rsidR="009422EC" w:rsidRPr="0047250C" w:rsidRDefault="009422EC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3AADA96" w14:textId="77777777">
        <w:tc>
          <w:tcPr>
            <w:tcW w:w="553" w:type="pct"/>
          </w:tcPr>
          <w:p w14:paraId="20A7C9DE" w14:textId="77777777" w:rsidR="00F649A2" w:rsidRPr="00B15495" w:rsidRDefault="00F649A2">
            <w:pPr>
              <w:rPr>
                <w:rFonts w:cs="Arial"/>
                <w:b/>
                <w:sz w:val="18"/>
                <w:szCs w:val="18"/>
              </w:rPr>
            </w:pPr>
            <w:r w:rsidRPr="00B15495">
              <w:rPr>
                <w:rFonts w:cs="Arial"/>
                <w:b/>
                <w:sz w:val="18"/>
                <w:szCs w:val="18"/>
              </w:rPr>
              <w:t>Sampling</w:t>
            </w:r>
          </w:p>
        </w:tc>
        <w:tc>
          <w:tcPr>
            <w:tcW w:w="1298" w:type="pct"/>
          </w:tcPr>
          <w:p w14:paraId="5FF809B6" w14:textId="77777777" w:rsidR="00F649A2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identify appropriate size for samples</w:t>
            </w:r>
          </w:p>
          <w:p w14:paraId="49997092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plan and conduct simple random sampling and interval sampling</w:t>
            </w:r>
          </w:p>
        </w:tc>
        <w:tc>
          <w:tcPr>
            <w:tcW w:w="375" w:type="pct"/>
          </w:tcPr>
          <w:p w14:paraId="1E8068A2" w14:textId="77777777" w:rsidR="00F649A2" w:rsidRPr="0047250C" w:rsidRDefault="00F649A2" w:rsidP="00F649A2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307" w:type="pct"/>
          </w:tcPr>
          <w:p w14:paraId="3F3ACF4A" w14:textId="77777777" w:rsidR="00F649A2" w:rsidRPr="0047250C" w:rsidRDefault="00F649A2" w:rsidP="00F649A2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1-12</w:t>
            </w:r>
          </w:p>
        </w:tc>
        <w:tc>
          <w:tcPr>
            <w:tcW w:w="820" w:type="pct"/>
          </w:tcPr>
          <w:p w14:paraId="4E2F2BD0" w14:textId="77777777" w:rsidR="00F649A2" w:rsidRPr="0047250C" w:rsidRDefault="00C35F42" w:rsidP="00972FF4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Pgs 33, 34, 40, 44, 45 Pgs 36, 39  </w:t>
            </w:r>
          </w:p>
        </w:tc>
        <w:tc>
          <w:tcPr>
            <w:tcW w:w="888" w:type="pct"/>
          </w:tcPr>
          <w:p w14:paraId="02B0B3EA" w14:textId="77777777" w:rsidR="00F649A2" w:rsidRPr="000322EA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FF2DA52" w14:textId="77777777" w:rsidR="00F649A2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40+30</w:t>
            </w:r>
          </w:p>
        </w:tc>
        <w:tc>
          <w:tcPr>
            <w:tcW w:w="485" w:type="pct"/>
          </w:tcPr>
          <w:p w14:paraId="32AE4C1E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EAF4A0F" w14:textId="77777777">
        <w:tc>
          <w:tcPr>
            <w:tcW w:w="553" w:type="pct"/>
          </w:tcPr>
          <w:p w14:paraId="2C909578" w14:textId="77777777" w:rsidR="00F649A2" w:rsidRPr="00F649A2" w:rsidRDefault="00F649A2">
            <w:pPr>
              <w:rPr>
                <w:rFonts w:cs="Arial"/>
                <w:b/>
                <w:sz w:val="18"/>
                <w:szCs w:val="18"/>
              </w:rPr>
            </w:pPr>
            <w:r w:rsidRPr="00F649A2">
              <w:rPr>
                <w:rFonts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1298" w:type="pct"/>
          </w:tcPr>
          <w:p w14:paraId="41C2E26D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6C755486" w14:textId="77777777" w:rsidR="00F649A2" w:rsidRPr="0047250C" w:rsidRDefault="00F649A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6C388C37" w14:textId="77777777" w:rsidR="00F649A2" w:rsidRPr="0047250C" w:rsidRDefault="00F649A2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0681DC7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454B489D" w14:textId="77777777" w:rsidR="00F649A2" w:rsidRPr="000322EA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42D8965" w14:textId="77777777" w:rsidR="00F649A2" w:rsidRPr="0047250C" w:rsidRDefault="00F649A2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11FCEA25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D21873B" w14:textId="77777777">
        <w:tc>
          <w:tcPr>
            <w:tcW w:w="553" w:type="pct"/>
          </w:tcPr>
          <w:p w14:paraId="15B8F945" w14:textId="77777777" w:rsidR="00F649A2" w:rsidRPr="0047250C" w:rsidRDefault="00F649A2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Introduction of terms and reliability management.</w:t>
            </w:r>
          </w:p>
        </w:tc>
        <w:tc>
          <w:tcPr>
            <w:tcW w:w="1298" w:type="pct"/>
          </w:tcPr>
          <w:p w14:paraId="743F7B0B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calculate reliability parameters for equipment failure</w:t>
            </w:r>
          </w:p>
        </w:tc>
        <w:tc>
          <w:tcPr>
            <w:tcW w:w="375" w:type="pct"/>
          </w:tcPr>
          <w:p w14:paraId="426050ED" w14:textId="77777777" w:rsidR="00F649A2" w:rsidRPr="0047250C" w:rsidRDefault="00F649A2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307" w:type="pct"/>
          </w:tcPr>
          <w:p w14:paraId="040D7EB9" w14:textId="77777777" w:rsidR="00F649A2" w:rsidRPr="0047250C" w:rsidRDefault="00F649A2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1-11</w:t>
            </w:r>
          </w:p>
        </w:tc>
        <w:tc>
          <w:tcPr>
            <w:tcW w:w="820" w:type="pct"/>
          </w:tcPr>
          <w:p w14:paraId="14C344E5" w14:textId="77777777" w:rsidR="00F649A2" w:rsidRPr="0047250C" w:rsidRDefault="00742D5E" w:rsidP="00742D5E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11.6 Pg 2</w:t>
            </w:r>
          </w:p>
        </w:tc>
        <w:tc>
          <w:tcPr>
            <w:tcW w:w="888" w:type="pct"/>
          </w:tcPr>
          <w:p w14:paraId="2236B5D2" w14:textId="77777777" w:rsidR="00F649A2" w:rsidRPr="000322EA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7EA0EB6" w14:textId="77777777" w:rsidR="00F649A2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20+25</w:t>
            </w:r>
          </w:p>
        </w:tc>
        <w:tc>
          <w:tcPr>
            <w:tcW w:w="485" w:type="pct"/>
          </w:tcPr>
          <w:p w14:paraId="5943124A" w14:textId="77777777" w:rsidR="00F649A2" w:rsidRPr="0047250C" w:rsidRDefault="00F649A2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725E72" w:rsidRPr="00B54B5E" w14:paraId="47C09337" w14:textId="77777777">
        <w:tc>
          <w:tcPr>
            <w:tcW w:w="553" w:type="pct"/>
            <w:shd w:val="clear" w:color="auto" w:fill="E6E6E6"/>
          </w:tcPr>
          <w:p w14:paraId="0A4DE749" w14:textId="77777777" w:rsidR="00725E72" w:rsidRPr="00E96967" w:rsidRDefault="00725E72" w:rsidP="006F124C">
            <w:pPr>
              <w:rPr>
                <w:rFonts w:eastAsia="Symbol" w:cs="Arial"/>
                <w:b/>
              </w:rPr>
            </w:pPr>
            <w:r>
              <w:rPr>
                <w:rFonts w:eastAsia="Symbol" w:cs="Arial"/>
                <w:b/>
              </w:rPr>
              <w:t>Wed</w:t>
            </w:r>
          </w:p>
        </w:tc>
        <w:tc>
          <w:tcPr>
            <w:tcW w:w="1298" w:type="pct"/>
            <w:shd w:val="clear" w:color="auto" w:fill="E6E6E6"/>
          </w:tcPr>
          <w:p w14:paraId="69AE90F1" w14:textId="77777777" w:rsidR="00725E72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68FB5AF2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0DDCD740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6C3A63DA" w14:textId="77777777" w:rsidR="00725E72" w:rsidRPr="009D209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1715857A" w14:textId="77777777" w:rsidR="00725E72" w:rsidRPr="000322E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2FAE66B9" w14:textId="77777777" w:rsidR="00725E72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50A79309" w14:textId="77777777" w:rsidR="00725E72" w:rsidRPr="0047250C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B1717C2" w14:textId="77777777">
        <w:tc>
          <w:tcPr>
            <w:tcW w:w="553" w:type="pct"/>
          </w:tcPr>
          <w:p w14:paraId="41DC81BE" w14:textId="77777777" w:rsidR="00742D5E" w:rsidRPr="0047250C" w:rsidRDefault="00742D5E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Weibull Analysis of Failure Distributions</w:t>
            </w:r>
          </w:p>
        </w:tc>
        <w:tc>
          <w:tcPr>
            <w:tcW w:w="1298" w:type="pct"/>
          </w:tcPr>
          <w:p w14:paraId="436A2AEB" w14:textId="77777777" w:rsidR="00742D5E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Understand the purpose of the Weibull distribution and how its parameters support the purpose</w:t>
            </w:r>
          </w:p>
          <w:p w14:paraId="5AFD4B7E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perform a Weibull Analysis of failures (uncensored and censored data)</w:t>
            </w:r>
          </w:p>
        </w:tc>
        <w:tc>
          <w:tcPr>
            <w:tcW w:w="375" w:type="pct"/>
          </w:tcPr>
          <w:p w14:paraId="4245FD9C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307" w:type="pct"/>
          </w:tcPr>
          <w:p w14:paraId="121F2589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1-24</w:t>
            </w:r>
          </w:p>
        </w:tc>
        <w:tc>
          <w:tcPr>
            <w:tcW w:w="820" w:type="pct"/>
          </w:tcPr>
          <w:p w14:paraId="4FEFC6C5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Break some paper clips (use different style “large” clips)</w:t>
            </w:r>
          </w:p>
        </w:tc>
        <w:tc>
          <w:tcPr>
            <w:tcW w:w="888" w:type="pct"/>
          </w:tcPr>
          <w:p w14:paraId="3CA950C7" w14:textId="77777777" w:rsidR="00742D5E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Weibull paper</w:t>
            </w:r>
          </w:p>
        </w:tc>
        <w:tc>
          <w:tcPr>
            <w:tcW w:w="273" w:type="pct"/>
          </w:tcPr>
          <w:p w14:paraId="468CBAA2" w14:textId="77777777" w:rsidR="00742D5E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30+30</w:t>
            </w:r>
          </w:p>
        </w:tc>
        <w:tc>
          <w:tcPr>
            <w:tcW w:w="485" w:type="pct"/>
          </w:tcPr>
          <w:p w14:paraId="1FE0B89D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25B0FEB" w14:textId="77777777">
        <w:tc>
          <w:tcPr>
            <w:tcW w:w="553" w:type="pct"/>
          </w:tcPr>
          <w:p w14:paraId="0FF73436" w14:textId="77777777" w:rsidR="00742D5E" w:rsidRPr="000322EA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Analyze Step Review</w:t>
            </w:r>
          </w:p>
        </w:tc>
        <w:tc>
          <w:tcPr>
            <w:tcW w:w="1298" w:type="pct"/>
          </w:tcPr>
          <w:p w14:paraId="199AC114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60EDDE5A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2078047B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20" w:type="pct"/>
          </w:tcPr>
          <w:p w14:paraId="375097BC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888" w:type="pct"/>
          </w:tcPr>
          <w:p w14:paraId="29D9D1DA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45467C5" w14:textId="77777777" w:rsidR="00742D5E" w:rsidRPr="0047250C" w:rsidRDefault="00E96967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551DC6A8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5C4521C" w14:textId="77777777">
        <w:tc>
          <w:tcPr>
            <w:tcW w:w="553" w:type="pct"/>
          </w:tcPr>
          <w:p w14:paraId="2A7E9200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54B3C591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0FAF3507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4F920FDB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317714E2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4068F127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4F830D9" w14:textId="77777777" w:rsidR="00742D5E" w:rsidRPr="0047250C" w:rsidRDefault="00742D5E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1076B9D8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725E72" w:rsidRPr="00B54B5E" w14:paraId="7BE8ABAC" w14:textId="77777777">
        <w:tc>
          <w:tcPr>
            <w:tcW w:w="553" w:type="pct"/>
            <w:shd w:val="clear" w:color="auto" w:fill="E6E6E6"/>
          </w:tcPr>
          <w:p w14:paraId="478ED051" w14:textId="77777777" w:rsidR="00725E72" w:rsidRPr="00E96967" w:rsidRDefault="00725E72" w:rsidP="006F124C">
            <w:pPr>
              <w:rPr>
                <w:rFonts w:eastAsia="Symbol" w:cs="Arial"/>
                <w:b/>
              </w:rPr>
            </w:pPr>
            <w:r>
              <w:rPr>
                <w:rFonts w:eastAsia="Symbol" w:cs="Arial"/>
                <w:b/>
              </w:rPr>
              <w:t>Thu</w:t>
            </w:r>
          </w:p>
        </w:tc>
        <w:tc>
          <w:tcPr>
            <w:tcW w:w="1298" w:type="pct"/>
            <w:shd w:val="clear" w:color="auto" w:fill="E6E6E6"/>
          </w:tcPr>
          <w:p w14:paraId="4CDA8C97" w14:textId="77777777" w:rsidR="00725E72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77505C89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60FAF23F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162C4C1B" w14:textId="77777777" w:rsidR="00725E72" w:rsidRPr="009D209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3C706CE5" w14:textId="77777777" w:rsidR="00725E72" w:rsidRPr="000322E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400E52CD" w14:textId="77777777" w:rsidR="00725E72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008B5280" w14:textId="77777777" w:rsidR="00725E72" w:rsidRPr="0047250C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E81A804" w14:textId="77777777">
        <w:tc>
          <w:tcPr>
            <w:tcW w:w="553" w:type="pct"/>
          </w:tcPr>
          <w:p w14:paraId="280EE803" w14:textId="77777777" w:rsidR="00742D5E" w:rsidRPr="00F649A2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 w:rsidRPr="00F649A2">
              <w:rPr>
                <w:rFonts w:cs="Arial"/>
                <w:b/>
                <w:sz w:val="18"/>
                <w:szCs w:val="18"/>
              </w:rPr>
              <w:t>Step 4 &amp; 5 – Identify &amp; Implement Solutions</w:t>
            </w:r>
          </w:p>
          <w:p w14:paraId="5EE78A23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73AB52C1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identify cost-effective solutions to root causes of process defects</w:t>
            </w:r>
          </w:p>
        </w:tc>
        <w:tc>
          <w:tcPr>
            <w:tcW w:w="375" w:type="pct"/>
          </w:tcPr>
          <w:p w14:paraId="0E92A17D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2A49F720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7,8</w:t>
            </w:r>
          </w:p>
        </w:tc>
        <w:tc>
          <w:tcPr>
            <w:tcW w:w="820" w:type="pct"/>
          </w:tcPr>
          <w:p w14:paraId="729A61BC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7A464B5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8B82D85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7CB7493D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B51711F" w14:textId="77777777">
        <w:tc>
          <w:tcPr>
            <w:tcW w:w="553" w:type="pct"/>
          </w:tcPr>
          <w:p w14:paraId="6F1768DB" w14:textId="77777777" w:rsidR="00742D5E" w:rsidRPr="0047250C" w:rsidRDefault="00742D5E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Types of solutions, and how to evaluate</w:t>
            </w:r>
          </w:p>
        </w:tc>
        <w:tc>
          <w:tcPr>
            <w:tcW w:w="1298" w:type="pct"/>
          </w:tcPr>
          <w:p w14:paraId="701E9DBB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identify and evaluate solutions</w:t>
            </w:r>
          </w:p>
        </w:tc>
        <w:tc>
          <w:tcPr>
            <w:tcW w:w="375" w:type="pct"/>
          </w:tcPr>
          <w:p w14:paraId="6195F8A8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307" w:type="pct"/>
          </w:tcPr>
          <w:p w14:paraId="51712A42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1-8</w:t>
            </w:r>
          </w:p>
        </w:tc>
        <w:tc>
          <w:tcPr>
            <w:tcW w:w="820" w:type="pct"/>
          </w:tcPr>
          <w:p w14:paraId="7D6F0F06" w14:textId="77777777" w:rsidR="00742D5E" w:rsidRPr="0047250C" w:rsidRDefault="00C35F42" w:rsidP="00972FF4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Exercise on solutions.</w:t>
            </w:r>
          </w:p>
        </w:tc>
        <w:tc>
          <w:tcPr>
            <w:tcW w:w="888" w:type="pct"/>
          </w:tcPr>
          <w:p w14:paraId="28A04C59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89DACDA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43FCFBB7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02C4FCFD" w14:textId="77777777">
        <w:tc>
          <w:tcPr>
            <w:tcW w:w="553" w:type="pct"/>
          </w:tcPr>
          <w:p w14:paraId="5E6DA3B4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Idea generation</w:t>
            </w:r>
          </w:p>
        </w:tc>
        <w:tc>
          <w:tcPr>
            <w:tcW w:w="1298" w:type="pct"/>
          </w:tcPr>
          <w:p w14:paraId="2F2E0A61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facilitate generating ideas in a team environment</w:t>
            </w:r>
          </w:p>
        </w:tc>
        <w:tc>
          <w:tcPr>
            <w:tcW w:w="375" w:type="pct"/>
          </w:tcPr>
          <w:p w14:paraId="14510ADA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307" w:type="pct"/>
          </w:tcPr>
          <w:p w14:paraId="0419F7FC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1-14</w:t>
            </w:r>
          </w:p>
        </w:tc>
        <w:tc>
          <w:tcPr>
            <w:tcW w:w="820" w:type="pct"/>
          </w:tcPr>
          <w:p w14:paraId="734B2728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15.3-8 (pick one for both idea generation and decision making)</w:t>
            </w:r>
          </w:p>
        </w:tc>
        <w:tc>
          <w:tcPr>
            <w:tcW w:w="888" w:type="pct"/>
          </w:tcPr>
          <w:p w14:paraId="252A149B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A654783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30+30=60</w:t>
            </w:r>
          </w:p>
        </w:tc>
        <w:tc>
          <w:tcPr>
            <w:tcW w:w="485" w:type="pct"/>
          </w:tcPr>
          <w:p w14:paraId="7A75582F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58B053A0" w14:textId="77777777">
        <w:tc>
          <w:tcPr>
            <w:tcW w:w="553" w:type="pct"/>
          </w:tcPr>
          <w:p w14:paraId="5A2A1767" w14:textId="77777777" w:rsidR="0006331C" w:rsidRPr="00E96967" w:rsidRDefault="0006331C" w:rsidP="0006331C">
            <w:pPr>
              <w:rPr>
                <w:rFonts w:eastAsia="Symbol" w:cs="Arial"/>
                <w:b/>
              </w:rPr>
            </w:pPr>
          </w:p>
        </w:tc>
        <w:tc>
          <w:tcPr>
            <w:tcW w:w="1298" w:type="pct"/>
          </w:tcPr>
          <w:p w14:paraId="1BD0ABAE" w14:textId="77777777" w:rsidR="0006331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2F56F3D9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35D5AA2B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60EE0165" w14:textId="77777777" w:rsidR="0006331C" w:rsidRPr="009D209A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5B86E5D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2F6EA420" w14:textId="77777777" w:rsidR="0006331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429B3E42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0258120B" w14:textId="77777777">
        <w:tc>
          <w:tcPr>
            <w:tcW w:w="553" w:type="pct"/>
            <w:tcBorders>
              <w:bottom w:val="single" w:sz="4" w:space="0" w:color="auto"/>
            </w:tcBorders>
          </w:tcPr>
          <w:p w14:paraId="7F84FF4E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Decision making</w:t>
            </w:r>
          </w:p>
        </w:tc>
        <w:tc>
          <w:tcPr>
            <w:tcW w:w="1298" w:type="pct"/>
            <w:tcBorders>
              <w:bottom w:val="single" w:sz="4" w:space="0" w:color="auto"/>
            </w:tcBorders>
          </w:tcPr>
          <w:p w14:paraId="2C435FE7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facilitate the team reaching decisions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2FC2F178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307" w:type="pct"/>
            <w:tcBorders>
              <w:bottom w:val="single" w:sz="4" w:space="0" w:color="auto"/>
            </w:tcBorders>
          </w:tcPr>
          <w:p w14:paraId="64B6462F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15-17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3FAF5EC1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 xml:space="preserve">15.3-8 (pick one for both idea generation </w:t>
            </w:r>
            <w:r w:rsidRPr="009D209A">
              <w:rPr>
                <w:rFonts w:cs="Arial"/>
                <w:sz w:val="18"/>
                <w:szCs w:val="18"/>
              </w:rPr>
              <w:lastRenderedPageBreak/>
              <w:t>and decision making)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45D2D83F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44BEC353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20+30=50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65582A35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</w:tr>
      <w:tr w:rsidR="0006331C" w:rsidRPr="00B54B5E" w14:paraId="62EF2F14" w14:textId="77777777">
        <w:tc>
          <w:tcPr>
            <w:tcW w:w="553" w:type="pct"/>
          </w:tcPr>
          <w:p w14:paraId="07B8DADC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Conflict</w:t>
            </w:r>
          </w:p>
        </w:tc>
        <w:tc>
          <w:tcPr>
            <w:tcW w:w="1298" w:type="pct"/>
          </w:tcPr>
          <w:p w14:paraId="59B0D981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identify, analyze and facilitate the resolution of unhealthy conflict in a team environment</w:t>
            </w:r>
          </w:p>
        </w:tc>
        <w:tc>
          <w:tcPr>
            <w:tcW w:w="375" w:type="pct"/>
          </w:tcPr>
          <w:p w14:paraId="70950171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307" w:type="pct"/>
          </w:tcPr>
          <w:p w14:paraId="1F6549EF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0BD20F4C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4A1964D" w14:textId="77777777" w:rsidR="0006331C" w:rsidRPr="000322EA" w:rsidRDefault="0006331C" w:rsidP="000633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60FCA96" w14:textId="77777777" w:rsidR="0006331C" w:rsidRPr="0047250C" w:rsidRDefault="0006331C" w:rsidP="0006331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76DBA253" w14:textId="77777777" w:rsidR="0006331C" w:rsidRPr="0047250C" w:rsidRDefault="0006331C" w:rsidP="0006331C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Add Conflict to 15.2</w:t>
            </w:r>
          </w:p>
        </w:tc>
      </w:tr>
      <w:tr w:rsidR="00CB7C72" w:rsidRPr="00CB7C72" w14:paraId="5A9F021B" w14:textId="77777777">
        <w:tc>
          <w:tcPr>
            <w:tcW w:w="553" w:type="pct"/>
          </w:tcPr>
          <w:p w14:paraId="0CEE05E2" w14:textId="77777777" w:rsidR="00742D5E" w:rsidRPr="00CB7C72" w:rsidRDefault="00742D5E" w:rsidP="0008768D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Financial Calcs – NPV, ROI</w:t>
            </w:r>
          </w:p>
        </w:tc>
        <w:tc>
          <w:tcPr>
            <w:tcW w:w="1298" w:type="pct"/>
          </w:tcPr>
          <w:p w14:paraId="22646CFF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Be able to predict the financial costs and benefits of proposed solutions</w:t>
            </w:r>
          </w:p>
        </w:tc>
        <w:tc>
          <w:tcPr>
            <w:tcW w:w="375" w:type="pct"/>
          </w:tcPr>
          <w:p w14:paraId="01B62777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307" w:type="pct"/>
          </w:tcPr>
          <w:p w14:paraId="4414B5E1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99254AD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DC75CD2" w14:textId="77777777" w:rsidR="00742D5E" w:rsidRPr="00CB7C72" w:rsidRDefault="00CB7C72" w:rsidP="00972FF4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273" w:type="pct"/>
          </w:tcPr>
          <w:p w14:paraId="5440B450" w14:textId="77777777" w:rsidR="00742D5E" w:rsidRPr="00CB7C72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51523A9A" w14:textId="77777777" w:rsidR="00742D5E" w:rsidRPr="00CB7C72" w:rsidRDefault="00CB7C72" w:rsidP="00972FF4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Add ROI, NPV</w:t>
            </w:r>
          </w:p>
        </w:tc>
      </w:tr>
      <w:tr w:rsidR="00CB7C72" w:rsidRPr="00CB7C72" w14:paraId="11A86ED6" w14:textId="77777777">
        <w:tc>
          <w:tcPr>
            <w:tcW w:w="553" w:type="pct"/>
          </w:tcPr>
          <w:p w14:paraId="2120AFAF" w14:textId="77777777" w:rsidR="00742D5E" w:rsidRPr="00CB7C72" w:rsidRDefault="00742D5E" w:rsidP="0008768D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eastAsia="Symbol" w:cs="Arial"/>
                <w:sz w:val="18"/>
                <w:szCs w:val="18"/>
              </w:rPr>
              <w:t>Planning &amp; Implementing Solutions</w:t>
            </w:r>
          </w:p>
        </w:tc>
        <w:tc>
          <w:tcPr>
            <w:tcW w:w="1298" w:type="pct"/>
          </w:tcPr>
          <w:p w14:paraId="7E00994C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Be able to plan and implement solutions</w:t>
            </w:r>
          </w:p>
        </w:tc>
        <w:tc>
          <w:tcPr>
            <w:tcW w:w="375" w:type="pct"/>
          </w:tcPr>
          <w:p w14:paraId="7805F8CF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307" w:type="pct"/>
          </w:tcPr>
          <w:p w14:paraId="18271550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9-15</w:t>
            </w:r>
          </w:p>
        </w:tc>
        <w:tc>
          <w:tcPr>
            <w:tcW w:w="820" w:type="pct"/>
          </w:tcPr>
          <w:p w14:paraId="2E695822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A66E16D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7E2DA9A" w14:textId="77777777" w:rsidR="00742D5E" w:rsidRPr="00CB7C72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54E93523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CB7C72" w14:paraId="2BEF3608" w14:textId="77777777">
        <w:tc>
          <w:tcPr>
            <w:tcW w:w="553" w:type="pct"/>
          </w:tcPr>
          <w:p w14:paraId="05B0C988" w14:textId="77777777" w:rsidR="00742D5E" w:rsidRPr="00CB7C72" w:rsidRDefault="00742D5E" w:rsidP="0008768D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Managing Changes in Organizations</w:t>
            </w:r>
          </w:p>
        </w:tc>
        <w:tc>
          <w:tcPr>
            <w:tcW w:w="1298" w:type="pct"/>
          </w:tcPr>
          <w:p w14:paraId="6A302C50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 xml:space="preserve">Be able to </w:t>
            </w:r>
            <w:proofErr w:type="gramStart"/>
            <w:r w:rsidRPr="00CB7C72">
              <w:rPr>
                <w:rFonts w:cs="Arial"/>
                <w:sz w:val="18"/>
                <w:szCs w:val="18"/>
              </w:rPr>
              <w:t>identify</w:t>
            </w:r>
            <w:proofErr w:type="gramEnd"/>
            <w:r w:rsidRPr="00CB7C72">
              <w:rPr>
                <w:rFonts w:cs="Arial"/>
                <w:sz w:val="18"/>
                <w:szCs w:val="18"/>
              </w:rPr>
              <w:t xml:space="preserve"> analyze and develop strategies to manage resistance to business change</w:t>
            </w:r>
          </w:p>
        </w:tc>
        <w:tc>
          <w:tcPr>
            <w:tcW w:w="375" w:type="pct"/>
          </w:tcPr>
          <w:p w14:paraId="5520E4F5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CB7C72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307" w:type="pct"/>
          </w:tcPr>
          <w:p w14:paraId="69FC7A6C" w14:textId="77777777" w:rsidR="00742D5E" w:rsidRPr="00CB7C72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15F15EE6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67D252FA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AC62E38" w14:textId="77777777" w:rsidR="00742D5E" w:rsidRPr="00CB7C72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485" w:type="pct"/>
          </w:tcPr>
          <w:p w14:paraId="6FE7D54F" w14:textId="77777777" w:rsidR="00742D5E" w:rsidRPr="00CB7C72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E907C0D" w14:textId="77777777">
        <w:tc>
          <w:tcPr>
            <w:tcW w:w="553" w:type="pct"/>
          </w:tcPr>
          <w:p w14:paraId="12F88DFA" w14:textId="77777777" w:rsidR="00742D5E" w:rsidRPr="00CE7268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proofErr w:type="gramStart"/>
            <w:r w:rsidRPr="00F649A2">
              <w:rPr>
                <w:rFonts w:cs="Arial"/>
                <w:b/>
                <w:sz w:val="18"/>
                <w:szCs w:val="18"/>
              </w:rPr>
              <w:t>Identify</w:t>
            </w:r>
            <w:proofErr w:type="gramEnd"/>
            <w:r w:rsidRPr="00F649A2">
              <w:rPr>
                <w:rFonts w:cs="Arial"/>
                <w:b/>
                <w:sz w:val="18"/>
                <w:szCs w:val="18"/>
              </w:rPr>
              <w:t xml:space="preserve"> &amp; Implement Solutions</w:t>
            </w:r>
            <w:r>
              <w:rPr>
                <w:rFonts w:cs="Arial"/>
                <w:b/>
                <w:sz w:val="18"/>
                <w:szCs w:val="18"/>
              </w:rPr>
              <w:t xml:space="preserve"> Review</w:t>
            </w:r>
          </w:p>
        </w:tc>
        <w:tc>
          <w:tcPr>
            <w:tcW w:w="1298" w:type="pct"/>
          </w:tcPr>
          <w:p w14:paraId="646B64B8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0703C9D4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37627B78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7,8</w:t>
            </w:r>
          </w:p>
        </w:tc>
        <w:tc>
          <w:tcPr>
            <w:tcW w:w="820" w:type="pct"/>
          </w:tcPr>
          <w:p w14:paraId="58277FF0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888" w:type="pct"/>
          </w:tcPr>
          <w:p w14:paraId="7E63EFC1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AF1A996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0403BDAE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6BCFBD7" w14:textId="77777777">
        <w:tc>
          <w:tcPr>
            <w:tcW w:w="553" w:type="pct"/>
          </w:tcPr>
          <w:p w14:paraId="27F3CF46" w14:textId="77777777" w:rsidR="00742D5E" w:rsidRPr="00CE7268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8" w:type="pct"/>
          </w:tcPr>
          <w:p w14:paraId="4F636E05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34809B7F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44DA1D45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EA1BA80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D7CC9EC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575B1B4E" w14:textId="77777777" w:rsidR="00742D5E" w:rsidRPr="0047250C" w:rsidRDefault="00742D5E" w:rsidP="00AB632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</w:tcPr>
          <w:p w14:paraId="5D335E7E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14600FAD" w14:textId="77777777">
        <w:tc>
          <w:tcPr>
            <w:tcW w:w="553" w:type="pct"/>
          </w:tcPr>
          <w:p w14:paraId="6B162871" w14:textId="77777777" w:rsidR="00742D5E" w:rsidRPr="00CE7268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 w:rsidRPr="00CE7268">
              <w:rPr>
                <w:rFonts w:cs="Arial"/>
                <w:b/>
                <w:sz w:val="18"/>
                <w:szCs w:val="18"/>
              </w:rPr>
              <w:t>Step 5 – Controlling Processes</w:t>
            </w:r>
          </w:p>
          <w:p w14:paraId="4C1A5FE0" w14:textId="77777777" w:rsidR="00742D5E" w:rsidRPr="0047250C" w:rsidRDefault="00742D5E" w:rsidP="00972FF4">
            <w:pPr>
              <w:ind w:firstLine="720"/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2ADCF2B6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set up and “install” a control system for a business process</w:t>
            </w:r>
          </w:p>
        </w:tc>
        <w:tc>
          <w:tcPr>
            <w:tcW w:w="375" w:type="pct"/>
          </w:tcPr>
          <w:p w14:paraId="7957FDE4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3FB4027F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20" w:type="pct"/>
          </w:tcPr>
          <w:p w14:paraId="77D0A6EA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AA0449D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174FA34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4FAF5516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44762C8" w14:textId="77777777">
        <w:tc>
          <w:tcPr>
            <w:tcW w:w="553" w:type="pct"/>
          </w:tcPr>
          <w:p w14:paraId="44461BCA" w14:textId="77777777" w:rsidR="00742D5E" w:rsidRPr="0047250C" w:rsidRDefault="00742D5E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Control Systems</w:t>
            </w:r>
          </w:p>
        </w:tc>
        <w:tc>
          <w:tcPr>
            <w:tcW w:w="1298" w:type="pct"/>
          </w:tcPr>
          <w:p w14:paraId="50A4FA36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develop the necessary pieces of a control system</w:t>
            </w:r>
          </w:p>
        </w:tc>
        <w:tc>
          <w:tcPr>
            <w:tcW w:w="375" w:type="pct"/>
          </w:tcPr>
          <w:p w14:paraId="641FBDAF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307" w:type="pct"/>
          </w:tcPr>
          <w:p w14:paraId="30BCDB23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582F8B28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pg.13</w:t>
            </w:r>
          </w:p>
        </w:tc>
        <w:tc>
          <w:tcPr>
            <w:tcW w:w="888" w:type="pct"/>
          </w:tcPr>
          <w:p w14:paraId="32FA5546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8A62CCE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20+40</w:t>
            </w:r>
          </w:p>
        </w:tc>
        <w:tc>
          <w:tcPr>
            <w:tcW w:w="485" w:type="pct"/>
          </w:tcPr>
          <w:p w14:paraId="2A11B487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46649794" w14:textId="77777777">
        <w:tc>
          <w:tcPr>
            <w:tcW w:w="553" w:type="pct"/>
          </w:tcPr>
          <w:p w14:paraId="41A54DED" w14:textId="77777777" w:rsidR="00742D5E" w:rsidRPr="0047250C" w:rsidRDefault="00742D5E" w:rsidP="0008768D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Symbol" w:cs="Arial"/>
                <w:sz w:val="18"/>
                <w:szCs w:val="18"/>
              </w:rPr>
              <w:t>Control Charts</w:t>
            </w:r>
          </w:p>
        </w:tc>
        <w:tc>
          <w:tcPr>
            <w:tcW w:w="1298" w:type="pct"/>
          </w:tcPr>
          <w:p w14:paraId="7DAB4A92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apply control charts to monitor and analyze the performance of a process</w:t>
            </w:r>
          </w:p>
        </w:tc>
        <w:tc>
          <w:tcPr>
            <w:tcW w:w="375" w:type="pct"/>
          </w:tcPr>
          <w:p w14:paraId="2F58BC33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307" w:type="pct"/>
          </w:tcPr>
          <w:p w14:paraId="7A38BF6C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All</w:t>
            </w:r>
          </w:p>
        </w:tc>
        <w:tc>
          <w:tcPr>
            <w:tcW w:w="820" w:type="pct"/>
          </w:tcPr>
          <w:p w14:paraId="6E149CB3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27CC72A5" w14:textId="77777777" w:rsidR="00742D5E" w:rsidRPr="000322EA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6956E1E8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485" w:type="pct"/>
          </w:tcPr>
          <w:p w14:paraId="45256370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F90ABAB" w14:textId="77777777">
        <w:tc>
          <w:tcPr>
            <w:tcW w:w="553" w:type="pct"/>
          </w:tcPr>
          <w:p w14:paraId="1C17E514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o X-Bar, R</w:t>
            </w:r>
          </w:p>
        </w:tc>
        <w:tc>
          <w:tcPr>
            <w:tcW w:w="1298" w:type="pct"/>
          </w:tcPr>
          <w:p w14:paraId="5BBC01B6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construct and interpret an X-bar, R Chart</w:t>
            </w:r>
          </w:p>
        </w:tc>
        <w:tc>
          <w:tcPr>
            <w:tcW w:w="375" w:type="pct"/>
          </w:tcPr>
          <w:p w14:paraId="569A8DF7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307" w:type="pct"/>
          </w:tcPr>
          <w:p w14:paraId="02451753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2-15</w:t>
            </w:r>
          </w:p>
        </w:tc>
        <w:tc>
          <w:tcPr>
            <w:tcW w:w="820" w:type="pct"/>
          </w:tcPr>
          <w:p w14:paraId="2F9C6F6B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14, 15</w:t>
            </w:r>
          </w:p>
        </w:tc>
        <w:tc>
          <w:tcPr>
            <w:tcW w:w="888" w:type="pct"/>
          </w:tcPr>
          <w:p w14:paraId="1F6B326B" w14:textId="77777777" w:rsidR="00742D5E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Excel – Controlchart.xls</w:t>
            </w:r>
          </w:p>
        </w:tc>
        <w:tc>
          <w:tcPr>
            <w:tcW w:w="273" w:type="pct"/>
          </w:tcPr>
          <w:p w14:paraId="6E79F57B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57CB5BE1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223AAAC" w14:textId="77777777">
        <w:tc>
          <w:tcPr>
            <w:tcW w:w="553" w:type="pct"/>
          </w:tcPr>
          <w:p w14:paraId="5C168C4C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o Individuals</w:t>
            </w:r>
          </w:p>
        </w:tc>
        <w:tc>
          <w:tcPr>
            <w:tcW w:w="1298" w:type="pct"/>
          </w:tcPr>
          <w:p w14:paraId="68111CE5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construct and interpret an Individuals Chart</w:t>
            </w:r>
          </w:p>
        </w:tc>
        <w:tc>
          <w:tcPr>
            <w:tcW w:w="375" w:type="pct"/>
          </w:tcPr>
          <w:p w14:paraId="738E5C7F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307" w:type="pct"/>
          </w:tcPr>
          <w:p w14:paraId="377F7623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24-29</w:t>
            </w:r>
          </w:p>
        </w:tc>
        <w:tc>
          <w:tcPr>
            <w:tcW w:w="820" w:type="pct"/>
          </w:tcPr>
          <w:p w14:paraId="2FE3FC40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19 - 22</w:t>
            </w:r>
          </w:p>
        </w:tc>
        <w:tc>
          <w:tcPr>
            <w:tcW w:w="888" w:type="pct"/>
          </w:tcPr>
          <w:p w14:paraId="5850ED6E" w14:textId="77777777" w:rsidR="00742D5E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Excel – Controlchart.xls</w:t>
            </w:r>
          </w:p>
        </w:tc>
        <w:tc>
          <w:tcPr>
            <w:tcW w:w="273" w:type="pct"/>
          </w:tcPr>
          <w:p w14:paraId="33B1680F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20+30</w:t>
            </w:r>
          </w:p>
        </w:tc>
        <w:tc>
          <w:tcPr>
            <w:tcW w:w="485" w:type="pct"/>
          </w:tcPr>
          <w:p w14:paraId="37F1CBC9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5B4DEAB" w14:textId="77777777">
        <w:tc>
          <w:tcPr>
            <w:tcW w:w="553" w:type="pct"/>
          </w:tcPr>
          <w:p w14:paraId="3D575B5B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o Np, p</w:t>
            </w:r>
          </w:p>
        </w:tc>
        <w:tc>
          <w:tcPr>
            <w:tcW w:w="1298" w:type="pct"/>
          </w:tcPr>
          <w:p w14:paraId="5B5887DA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construct and interpret Np, p Charts</w:t>
            </w:r>
          </w:p>
        </w:tc>
        <w:tc>
          <w:tcPr>
            <w:tcW w:w="375" w:type="pct"/>
          </w:tcPr>
          <w:p w14:paraId="6E608F35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307" w:type="pct"/>
          </w:tcPr>
          <w:p w14:paraId="0962DC5E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1-14</w:t>
            </w:r>
          </w:p>
        </w:tc>
        <w:tc>
          <w:tcPr>
            <w:tcW w:w="820" w:type="pct"/>
          </w:tcPr>
          <w:p w14:paraId="30ACBC38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23-25</w:t>
            </w:r>
          </w:p>
        </w:tc>
        <w:tc>
          <w:tcPr>
            <w:tcW w:w="888" w:type="pct"/>
          </w:tcPr>
          <w:p w14:paraId="6DBD816A" w14:textId="77777777" w:rsidR="00742D5E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Excel – Controlchart.xls</w:t>
            </w:r>
          </w:p>
        </w:tc>
        <w:tc>
          <w:tcPr>
            <w:tcW w:w="273" w:type="pct"/>
          </w:tcPr>
          <w:p w14:paraId="1A1AADE1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40+40</w:t>
            </w:r>
          </w:p>
        </w:tc>
        <w:tc>
          <w:tcPr>
            <w:tcW w:w="485" w:type="pct"/>
          </w:tcPr>
          <w:p w14:paraId="0C8D59A6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6E0696F2" w14:textId="77777777">
        <w:tc>
          <w:tcPr>
            <w:tcW w:w="553" w:type="pct"/>
          </w:tcPr>
          <w:p w14:paraId="26CF03CA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o C, U</w:t>
            </w:r>
          </w:p>
        </w:tc>
        <w:tc>
          <w:tcPr>
            <w:tcW w:w="1298" w:type="pct"/>
          </w:tcPr>
          <w:p w14:paraId="6ED122AA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construct and interpret c, u Charts</w:t>
            </w:r>
          </w:p>
        </w:tc>
        <w:tc>
          <w:tcPr>
            <w:tcW w:w="375" w:type="pct"/>
          </w:tcPr>
          <w:p w14:paraId="682BBC21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307" w:type="pct"/>
          </w:tcPr>
          <w:p w14:paraId="70DD3F3D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15-23</w:t>
            </w:r>
          </w:p>
        </w:tc>
        <w:tc>
          <w:tcPr>
            <w:tcW w:w="820" w:type="pct"/>
          </w:tcPr>
          <w:p w14:paraId="72CFEDA9" w14:textId="77777777" w:rsidR="00742D5E" w:rsidRPr="0047250C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26, 27</w:t>
            </w:r>
          </w:p>
        </w:tc>
        <w:tc>
          <w:tcPr>
            <w:tcW w:w="888" w:type="pct"/>
          </w:tcPr>
          <w:p w14:paraId="2DDD58D1" w14:textId="77777777" w:rsidR="00742D5E" w:rsidRPr="000322EA" w:rsidRDefault="00CB7C72" w:rsidP="00972FF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Excel – Controlchart.xls</w:t>
            </w:r>
          </w:p>
        </w:tc>
        <w:tc>
          <w:tcPr>
            <w:tcW w:w="273" w:type="pct"/>
          </w:tcPr>
          <w:p w14:paraId="1FA51D79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40+40</w:t>
            </w:r>
          </w:p>
        </w:tc>
        <w:tc>
          <w:tcPr>
            <w:tcW w:w="485" w:type="pct"/>
          </w:tcPr>
          <w:p w14:paraId="1C6872BE" w14:textId="77777777" w:rsidR="00742D5E" w:rsidRPr="0047250C" w:rsidRDefault="00742D5E" w:rsidP="00972FF4">
            <w:pPr>
              <w:rPr>
                <w:rFonts w:cs="Arial"/>
                <w:sz w:val="18"/>
                <w:szCs w:val="18"/>
              </w:rPr>
            </w:pPr>
          </w:p>
        </w:tc>
      </w:tr>
      <w:tr w:rsidR="00725E72" w:rsidRPr="00B54B5E" w14:paraId="102521EB" w14:textId="77777777">
        <w:tc>
          <w:tcPr>
            <w:tcW w:w="553" w:type="pct"/>
            <w:shd w:val="clear" w:color="auto" w:fill="E6E6E6"/>
          </w:tcPr>
          <w:p w14:paraId="0DD9BD66" w14:textId="77777777" w:rsidR="00725E72" w:rsidRPr="00E96967" w:rsidRDefault="00725E72" w:rsidP="006F124C">
            <w:pPr>
              <w:rPr>
                <w:rFonts w:eastAsia="Symbol" w:cs="Arial"/>
                <w:b/>
              </w:rPr>
            </w:pPr>
            <w:r>
              <w:rPr>
                <w:rFonts w:eastAsia="Symbol" w:cs="Arial"/>
                <w:b/>
              </w:rPr>
              <w:t>Fri</w:t>
            </w:r>
          </w:p>
        </w:tc>
        <w:tc>
          <w:tcPr>
            <w:tcW w:w="1298" w:type="pct"/>
            <w:shd w:val="clear" w:color="auto" w:fill="E6E6E6"/>
          </w:tcPr>
          <w:p w14:paraId="7543B2B7" w14:textId="77777777" w:rsidR="00725E72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E6E6E6"/>
          </w:tcPr>
          <w:p w14:paraId="412C0D51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E6E6E6"/>
          </w:tcPr>
          <w:p w14:paraId="5207B990" w14:textId="77777777" w:rsidR="00725E72" w:rsidRPr="0047250C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  <w:shd w:val="clear" w:color="auto" w:fill="E6E6E6"/>
          </w:tcPr>
          <w:p w14:paraId="0D669AB0" w14:textId="77777777" w:rsidR="00725E72" w:rsidRPr="009D209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E6E6E6"/>
          </w:tcPr>
          <w:p w14:paraId="34490F74" w14:textId="77777777" w:rsidR="00725E72" w:rsidRPr="000322EA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E6E6E6"/>
          </w:tcPr>
          <w:p w14:paraId="71E2B3D9" w14:textId="77777777" w:rsidR="00725E72" w:rsidRDefault="00725E72" w:rsidP="006F124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85" w:type="pct"/>
            <w:shd w:val="clear" w:color="auto" w:fill="E6E6E6"/>
          </w:tcPr>
          <w:p w14:paraId="211A7C74" w14:textId="77777777" w:rsidR="00725E72" w:rsidRPr="0047250C" w:rsidRDefault="00725E72" w:rsidP="006F124C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7D0380E0" w14:textId="77777777">
        <w:tc>
          <w:tcPr>
            <w:tcW w:w="553" w:type="pct"/>
          </w:tcPr>
          <w:p w14:paraId="7B92FB8D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r w:rsidRPr="0047250C">
              <w:rPr>
                <w:rFonts w:eastAsia="Courier New" w:cs="Arial"/>
                <w:sz w:val="18"/>
                <w:szCs w:val="18"/>
              </w:rPr>
              <w:t>o Control Chart Selection Exercise</w:t>
            </w:r>
          </w:p>
        </w:tc>
        <w:tc>
          <w:tcPr>
            <w:tcW w:w="1298" w:type="pct"/>
          </w:tcPr>
          <w:p w14:paraId="50C93F7E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 able to identify the appropriate control chart given a business situation</w:t>
            </w:r>
          </w:p>
        </w:tc>
        <w:tc>
          <w:tcPr>
            <w:tcW w:w="375" w:type="pct"/>
          </w:tcPr>
          <w:p w14:paraId="53959492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07" w:type="pct"/>
          </w:tcPr>
          <w:p w14:paraId="2C71900A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1BAF91CC" w14:textId="77777777" w:rsidR="00742D5E" w:rsidRPr="0047250C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29</w:t>
            </w:r>
          </w:p>
        </w:tc>
        <w:tc>
          <w:tcPr>
            <w:tcW w:w="888" w:type="pct"/>
          </w:tcPr>
          <w:p w14:paraId="3979017F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23B3C6D" w14:textId="77777777" w:rsidR="00742D5E" w:rsidRPr="0047250C" w:rsidRDefault="00725E72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485" w:type="pct"/>
          </w:tcPr>
          <w:p w14:paraId="658A12E3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5A4DE88B" w14:textId="77777777">
        <w:tc>
          <w:tcPr>
            <w:tcW w:w="553" w:type="pct"/>
          </w:tcPr>
          <w:p w14:paraId="0A741F98" w14:textId="77777777" w:rsidR="00742D5E" w:rsidRPr="0047250C" w:rsidRDefault="00742D5E" w:rsidP="000E073E">
            <w:pPr>
              <w:rPr>
                <w:rFonts w:cs="Arial"/>
                <w:sz w:val="18"/>
                <w:szCs w:val="18"/>
              </w:rPr>
            </w:pPr>
            <w:proofErr w:type="gramStart"/>
            <w:r w:rsidRPr="0047250C">
              <w:rPr>
                <w:rFonts w:eastAsia="Courier New" w:cs="Arial"/>
                <w:sz w:val="18"/>
                <w:szCs w:val="18"/>
              </w:rPr>
              <w:t>o Control</w:t>
            </w:r>
            <w:proofErr w:type="gramEnd"/>
            <w:r w:rsidRPr="0047250C">
              <w:rPr>
                <w:rFonts w:eastAsia="Courier New" w:cs="Arial"/>
                <w:sz w:val="18"/>
                <w:szCs w:val="18"/>
              </w:rPr>
              <w:t xml:space="preserve"> Chart Setup Exercise</w:t>
            </w:r>
          </w:p>
        </w:tc>
        <w:tc>
          <w:tcPr>
            <w:tcW w:w="1298" w:type="pct"/>
          </w:tcPr>
          <w:p w14:paraId="23ECB468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 able to </w:t>
            </w:r>
            <w:proofErr w:type="gramStart"/>
            <w:r>
              <w:rPr>
                <w:rFonts w:cs="Arial"/>
                <w:sz w:val="18"/>
                <w:szCs w:val="18"/>
              </w:rPr>
              <w:t>setup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a control chart in a business situation</w:t>
            </w:r>
          </w:p>
        </w:tc>
        <w:tc>
          <w:tcPr>
            <w:tcW w:w="375" w:type="pct"/>
          </w:tcPr>
          <w:p w14:paraId="4AD1B75F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07" w:type="pct"/>
          </w:tcPr>
          <w:p w14:paraId="6A749D30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16BF26F0" w14:textId="77777777" w:rsidR="00742D5E" w:rsidRPr="0047250C" w:rsidRDefault="00CB7C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4.10, pg. 32</w:t>
            </w:r>
          </w:p>
        </w:tc>
        <w:tc>
          <w:tcPr>
            <w:tcW w:w="888" w:type="pct"/>
          </w:tcPr>
          <w:p w14:paraId="3E457943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A49E266" w14:textId="77777777" w:rsidR="00742D5E" w:rsidRPr="0047250C" w:rsidRDefault="00725E72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485" w:type="pct"/>
          </w:tcPr>
          <w:p w14:paraId="4F7F1B7A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0CB3563E" w14:textId="77777777">
        <w:tc>
          <w:tcPr>
            <w:tcW w:w="553" w:type="pct"/>
          </w:tcPr>
          <w:p w14:paraId="79DEF270" w14:textId="77777777" w:rsidR="00742D5E" w:rsidRPr="00BC1C25" w:rsidRDefault="00742D5E" w:rsidP="00BC1C25">
            <w:pPr>
              <w:rPr>
                <w:rFonts w:cs="Arial"/>
                <w:b/>
                <w:sz w:val="18"/>
                <w:szCs w:val="18"/>
              </w:rPr>
            </w:pPr>
            <w:r w:rsidRPr="00BC1C25">
              <w:rPr>
                <w:rFonts w:eastAsia="Symbol" w:cs="Arial"/>
                <w:b/>
                <w:sz w:val="18"/>
                <w:szCs w:val="18"/>
              </w:rPr>
              <w:t>Replication</w:t>
            </w:r>
          </w:p>
        </w:tc>
        <w:tc>
          <w:tcPr>
            <w:tcW w:w="1298" w:type="pct"/>
          </w:tcPr>
          <w:p w14:paraId="790799A3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 able to identify replication potential </w:t>
            </w:r>
            <w:r>
              <w:rPr>
                <w:rFonts w:cs="Arial"/>
                <w:sz w:val="18"/>
                <w:szCs w:val="18"/>
              </w:rPr>
              <w:lastRenderedPageBreak/>
              <w:t>for a proven solution</w:t>
            </w:r>
          </w:p>
        </w:tc>
        <w:tc>
          <w:tcPr>
            <w:tcW w:w="375" w:type="pct"/>
          </w:tcPr>
          <w:p w14:paraId="339DF23C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 w:rsidRPr="0047250C">
              <w:rPr>
                <w:rFonts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307" w:type="pct"/>
          </w:tcPr>
          <w:p w14:paraId="4D62B08D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5E1BF95F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723A9DC8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4DC3ED8D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707D29A3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3A8676B2" w14:textId="77777777">
        <w:tc>
          <w:tcPr>
            <w:tcW w:w="553" w:type="pct"/>
          </w:tcPr>
          <w:p w14:paraId="57003E19" w14:textId="77777777" w:rsidR="00742D5E" w:rsidRPr="00BC1C25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DMAIEC Review</w:t>
            </w:r>
          </w:p>
        </w:tc>
        <w:tc>
          <w:tcPr>
            <w:tcW w:w="1298" w:type="pct"/>
          </w:tcPr>
          <w:p w14:paraId="3F5B1A0D" w14:textId="77777777" w:rsidR="00742D5E" w:rsidRDefault="00725E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Q&amp;A on material - </w:t>
            </w:r>
          </w:p>
        </w:tc>
        <w:tc>
          <w:tcPr>
            <w:tcW w:w="375" w:type="pct"/>
          </w:tcPr>
          <w:p w14:paraId="25033DD0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07" w:type="pct"/>
          </w:tcPr>
          <w:p w14:paraId="08672D48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940D907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47D2D263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DDDE8B7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485" w:type="pct"/>
          </w:tcPr>
          <w:p w14:paraId="4535C2FE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21B84BD" w14:textId="77777777">
        <w:tc>
          <w:tcPr>
            <w:tcW w:w="553" w:type="pct"/>
          </w:tcPr>
          <w:p w14:paraId="53845E22" w14:textId="77777777" w:rsidR="00742D5E" w:rsidRPr="00BC1C25" w:rsidRDefault="00725E72" w:rsidP="00972FF4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Test</w:t>
            </w:r>
          </w:p>
        </w:tc>
        <w:tc>
          <w:tcPr>
            <w:tcW w:w="1298" w:type="pct"/>
          </w:tcPr>
          <w:p w14:paraId="181C2588" w14:textId="77777777" w:rsidR="00742D5E" w:rsidRDefault="00725E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Test of comprehension of topics</w:t>
            </w:r>
          </w:p>
        </w:tc>
        <w:tc>
          <w:tcPr>
            <w:tcW w:w="375" w:type="pct"/>
          </w:tcPr>
          <w:p w14:paraId="0AD88A75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304458E3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912C0A6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6F758561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0A8ADBB8" w14:textId="77777777" w:rsidR="00725E72" w:rsidRPr="0047250C" w:rsidRDefault="00725E72" w:rsidP="00725E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485" w:type="pct"/>
          </w:tcPr>
          <w:p w14:paraId="0C1BD087" w14:textId="77777777" w:rsidR="00742D5E" w:rsidRPr="0047250C" w:rsidRDefault="003C71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Develop Test (open book)</w:t>
            </w:r>
          </w:p>
        </w:tc>
      </w:tr>
      <w:tr w:rsidR="00CB7C72" w:rsidRPr="00B54B5E" w14:paraId="48E6B3CA" w14:textId="77777777">
        <w:tc>
          <w:tcPr>
            <w:tcW w:w="553" w:type="pct"/>
          </w:tcPr>
          <w:p w14:paraId="14C01B42" w14:textId="77777777" w:rsidR="00742D5E" w:rsidRPr="00BC1C25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 w:rsidRPr="00BC1C25">
              <w:rPr>
                <w:rFonts w:cs="Arial"/>
                <w:b/>
                <w:sz w:val="18"/>
                <w:szCs w:val="18"/>
              </w:rPr>
              <w:t>Going Forward – Project Reporting &amp; Reviews</w:t>
            </w:r>
          </w:p>
          <w:p w14:paraId="28E2693A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8" w:type="pct"/>
          </w:tcPr>
          <w:p w14:paraId="10EB9D08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Plan next steps for Green Belts/projects</w:t>
            </w:r>
          </w:p>
        </w:tc>
        <w:tc>
          <w:tcPr>
            <w:tcW w:w="375" w:type="pct"/>
          </w:tcPr>
          <w:p w14:paraId="39F3EFE8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5E47735E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7621C00D" w14:textId="77777777" w:rsidR="00742D5E" w:rsidRPr="0047250C" w:rsidRDefault="00725E72">
            <w:pPr>
              <w:rPr>
                <w:rFonts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888" w:type="pct"/>
          </w:tcPr>
          <w:p w14:paraId="07D1A9F0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11710F5E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485" w:type="pct"/>
          </w:tcPr>
          <w:p w14:paraId="39673EF3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tr w:rsidR="00CB7C72" w:rsidRPr="00B54B5E" w14:paraId="2A9C3E5C" w14:textId="77777777">
        <w:tc>
          <w:tcPr>
            <w:tcW w:w="553" w:type="pct"/>
          </w:tcPr>
          <w:p w14:paraId="558C191C" w14:textId="77777777" w:rsidR="00742D5E" w:rsidRPr="00BC1C25" w:rsidRDefault="00742D5E" w:rsidP="00972FF4">
            <w:pPr>
              <w:rPr>
                <w:rFonts w:cs="Arial"/>
                <w:b/>
                <w:sz w:val="18"/>
                <w:szCs w:val="18"/>
              </w:rPr>
            </w:pPr>
            <w:r w:rsidRPr="00BC1C25">
              <w:rPr>
                <w:rFonts w:cs="Arial"/>
                <w:b/>
                <w:sz w:val="18"/>
                <w:szCs w:val="18"/>
                <w:lang w:val="fr-FR"/>
              </w:rPr>
              <w:t>Conclusion</w:t>
            </w:r>
          </w:p>
          <w:p w14:paraId="7AAC2102" w14:textId="77777777" w:rsidR="00742D5E" w:rsidRPr="0047250C" w:rsidRDefault="00742D5E" w:rsidP="00972FF4">
            <w:pPr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298" w:type="pct"/>
          </w:tcPr>
          <w:p w14:paraId="387B41C3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5" w:type="pct"/>
          </w:tcPr>
          <w:p w14:paraId="6B96AF60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" w:type="pct"/>
          </w:tcPr>
          <w:p w14:paraId="0ED2F867" w14:textId="77777777" w:rsidR="00742D5E" w:rsidRPr="0047250C" w:rsidRDefault="00742D5E" w:rsidP="0047250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0" w:type="pct"/>
          </w:tcPr>
          <w:p w14:paraId="4E904B14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8" w:type="pct"/>
          </w:tcPr>
          <w:p w14:paraId="109D18EF" w14:textId="77777777" w:rsidR="00742D5E" w:rsidRPr="000322EA" w:rsidRDefault="00742D5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3" w:type="pct"/>
          </w:tcPr>
          <w:p w14:paraId="75D2340E" w14:textId="77777777" w:rsidR="00742D5E" w:rsidRPr="0047250C" w:rsidRDefault="00611340" w:rsidP="00AB632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485" w:type="pct"/>
          </w:tcPr>
          <w:p w14:paraId="1C23F5DF" w14:textId="77777777" w:rsidR="00742D5E" w:rsidRPr="0047250C" w:rsidRDefault="00742D5E">
            <w:pPr>
              <w:rPr>
                <w:rFonts w:cs="Arial"/>
                <w:sz w:val="18"/>
                <w:szCs w:val="18"/>
              </w:rPr>
            </w:pPr>
          </w:p>
        </w:tc>
      </w:tr>
      <w:bookmarkEnd w:id="0"/>
    </w:tbl>
    <w:p w14:paraId="47111ACD" w14:textId="77777777" w:rsidR="00B54B5E" w:rsidRDefault="00B54B5E"/>
    <w:p w14:paraId="763DF9F8" w14:textId="77777777" w:rsidR="00B54B5E" w:rsidRPr="00D90DC6" w:rsidRDefault="00C35F42">
      <w:pPr>
        <w:rPr>
          <w:b/>
        </w:rPr>
      </w:pPr>
      <w:r>
        <w:br w:type="page"/>
      </w:r>
      <w:r w:rsidRPr="00D90DC6">
        <w:rPr>
          <w:b/>
        </w:rPr>
        <w:lastRenderedPageBreak/>
        <w:t>Basis for Topics – ASQ BB Body of Knowledge (tailored for Green Belts)</w:t>
      </w:r>
    </w:p>
    <w:p w14:paraId="42AB9495" w14:textId="77777777" w:rsidR="00C35F42" w:rsidRPr="009D209A" w:rsidRDefault="00C35F42" w:rsidP="00C35F42">
      <w:pPr>
        <w:rPr>
          <w:rFonts w:cs="Arial"/>
          <w:sz w:val="18"/>
          <w:szCs w:val="18"/>
        </w:rPr>
      </w:pPr>
    </w:p>
    <w:tbl>
      <w:tblPr>
        <w:tblW w:w="5027" w:type="pct"/>
        <w:tblInd w:w="-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50"/>
        <w:gridCol w:w="8"/>
        <w:gridCol w:w="8"/>
        <w:gridCol w:w="10088"/>
        <w:gridCol w:w="10"/>
        <w:gridCol w:w="10"/>
        <w:gridCol w:w="1397"/>
        <w:gridCol w:w="10"/>
        <w:gridCol w:w="8"/>
        <w:gridCol w:w="10"/>
        <w:gridCol w:w="1450"/>
      </w:tblGrid>
      <w:tr w:rsidR="00C35F42" w:rsidRPr="009D209A" w14:paraId="3FC2DEBE" w14:textId="77777777">
        <w:trPr>
          <w:gridBefore w:val="2"/>
          <w:wBefore w:w="23" w:type="pct"/>
          <w:cantSplit/>
          <w:trHeight w:val="315"/>
          <w:tblHeader/>
        </w:trPr>
        <w:tc>
          <w:tcPr>
            <w:tcW w:w="3868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B6FEAC6" w14:textId="77777777" w:rsidR="00C35F42" w:rsidRPr="009D209A" w:rsidRDefault="00C35F42" w:rsidP="003C1E88">
            <w:pPr>
              <w:pStyle w:val="Heading3"/>
              <w:tabs>
                <w:tab w:val="center" w:pos="3356"/>
              </w:tabs>
              <w:rPr>
                <w:rFonts w:eastAsia="Arial Unicode MS"/>
                <w:sz w:val="18"/>
                <w:szCs w:val="18"/>
              </w:rPr>
            </w:pPr>
            <w:r w:rsidRPr="009D209A">
              <w:rPr>
                <w:sz w:val="18"/>
                <w:szCs w:val="18"/>
              </w:rPr>
              <w:t>Knowledge Area/Topic</w:t>
            </w:r>
          </w:p>
          <w:p w14:paraId="1F8E952F" w14:textId="77777777" w:rsidR="00C35F42" w:rsidRPr="009D209A" w:rsidRDefault="00C35F42" w:rsidP="003C1E88">
            <w:pPr>
              <w:tabs>
                <w:tab w:val="left" w:pos="983"/>
              </w:tabs>
              <w:rPr>
                <w:rFonts w:eastAsia="Arial Unicode MS" w:cs="Arial"/>
                <w:sz w:val="18"/>
                <w:szCs w:val="18"/>
              </w:rPr>
            </w:pPr>
            <w:r w:rsidRPr="009D209A">
              <w:rPr>
                <w:rFonts w:eastAsia="Arial Unicode MS" w:cs="Arial"/>
                <w:sz w:val="18"/>
                <w:szCs w:val="18"/>
              </w:rPr>
              <w:tab/>
            </w:r>
          </w:p>
        </w:tc>
        <w:tc>
          <w:tcPr>
            <w:tcW w:w="1106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BFDEB17" w14:textId="77777777" w:rsidR="00C35F42" w:rsidRPr="009D209A" w:rsidRDefault="00C35F42" w:rsidP="003C1E88">
            <w:pPr>
              <w:pStyle w:val="Heading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209A">
              <w:rPr>
                <w:rFonts w:ascii="Arial" w:hAnsi="Arial" w:cs="Arial"/>
                <w:sz w:val="18"/>
                <w:szCs w:val="18"/>
              </w:rPr>
              <w:t>BASF - AP</w:t>
            </w:r>
          </w:p>
          <w:p w14:paraId="1730A1F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Application</w:t>
            </w:r>
          </w:p>
        </w:tc>
      </w:tr>
      <w:tr w:rsidR="00C35F42" w:rsidRPr="009D209A" w14:paraId="57FD04CD" w14:textId="77777777">
        <w:trPr>
          <w:gridBefore w:val="2"/>
          <w:wBefore w:w="23" w:type="pct"/>
          <w:cantSplit/>
          <w:trHeight w:val="315"/>
          <w:tblHeader/>
        </w:trPr>
        <w:tc>
          <w:tcPr>
            <w:tcW w:w="3868" w:type="pct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1E80095" w14:textId="77777777" w:rsidR="00C35F42" w:rsidRPr="009D209A" w:rsidRDefault="00C35F42" w:rsidP="003C1E88">
            <w:pPr>
              <w:ind w:firstLineChars="100" w:firstLine="18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C6B1AA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BB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E9B62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GB</w:t>
            </w:r>
          </w:p>
        </w:tc>
      </w:tr>
      <w:tr w:rsidR="00C35F42" w:rsidRPr="009D209A" w14:paraId="0E925D9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0AE0D22" w14:textId="77777777" w:rsidR="00C35F42" w:rsidRPr="009D209A" w:rsidRDefault="00C35F42" w:rsidP="003C1E88">
            <w:pPr>
              <w:pStyle w:val="Heading2"/>
              <w:ind w:firstLine="196"/>
              <w:rPr>
                <w:rFonts w:eastAsia="Arial Unicode MS"/>
                <w:sz w:val="18"/>
                <w:szCs w:val="18"/>
              </w:rPr>
            </w:pPr>
            <w:r w:rsidRPr="009D209A">
              <w:rPr>
                <w:sz w:val="18"/>
                <w:szCs w:val="18"/>
              </w:rPr>
              <w:t>I. Enterprise-Wide Deployment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03A90F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D835B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6082A2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01E34A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Enterprise view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D7356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295E0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42701B5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246C3B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Value of six sigma</w:t>
            </w:r>
            <w:r w:rsidRPr="009D209A">
              <w:rPr>
                <w:rFonts w:cs="Arial"/>
                <w:sz w:val="18"/>
                <w:szCs w:val="18"/>
              </w:rPr>
              <w:t xml:space="preserve"> Understand the organizational value of six sigma, its philosophy, goals, and definition.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CEDBE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DD7355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8BBFE28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7795D2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Business systems and processes</w:t>
            </w:r>
            <w:r w:rsidRPr="009D209A">
              <w:rPr>
                <w:rFonts w:cs="Arial"/>
                <w:sz w:val="18"/>
                <w:szCs w:val="18"/>
              </w:rPr>
              <w:t xml:space="preserve"> Understand and distinguish interrelationships between business systems and processes.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F8CB8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4A428B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ACD270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F12050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Process inputs, outputs, and feedback</w:t>
            </w:r>
            <w:r w:rsidRPr="009D209A">
              <w:rPr>
                <w:rFonts w:cs="Arial"/>
                <w:sz w:val="18"/>
                <w:szCs w:val="18"/>
              </w:rPr>
              <w:t xml:space="preserve"> Describe how process inputs, outputs, and feedback of the system impact the enterprise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system as a whole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585F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63B96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03A838F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B5DD86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Leadership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A43EA7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A86CB8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7555CA5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FD5E16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</w:t>
            </w:r>
            <w:smartTag w:uri="urn:schemas-microsoft-com:office:smarttags" w:element="place">
              <w:smartTag w:uri="urn:schemas-microsoft-com:office:smarttags" w:element="City">
                <w:r w:rsidRPr="009D209A">
                  <w:rPr>
                    <w:rFonts w:cs="Arial"/>
                    <w:b/>
                    <w:bCs/>
                    <w:sz w:val="18"/>
                    <w:szCs w:val="18"/>
                  </w:rPr>
                  <w:t>Enterprise</w:t>
                </w:r>
              </w:smartTag>
            </w:smartTag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leadership</w:t>
            </w:r>
            <w:r w:rsidRPr="009D209A">
              <w:rPr>
                <w:rFonts w:cs="Arial"/>
                <w:sz w:val="18"/>
                <w:szCs w:val="18"/>
              </w:rPr>
              <w:t xml:space="preserve"> Understand leadership roles in the deployment of six sigma (e.g., resources, organizational structure).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B35588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89215A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8634E3A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0CFE98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Six sigma roles and responsibilities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roles/responsibilities of black belt, master black belt, green belt, champion, executive, process owners.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3EB3B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7822F7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0C65CE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4BD0626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Organizational goals and objectives</w:t>
            </w:r>
            <w:r w:rsidRPr="009D209A">
              <w:rPr>
                <w:rFonts w:cs="Arial"/>
                <w:sz w:val="18"/>
                <w:szCs w:val="18"/>
              </w:rPr>
              <w:t xml:space="preserve"> Understanding key drivers for business;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understand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key metrics/scorecards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2A1BC0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B7BC7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5C53E4D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4E7CA5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Linking projects to organizational goals</w:t>
            </w:r>
            <w:r w:rsidRPr="009D209A">
              <w:rPr>
                <w:rFonts w:cs="Arial"/>
                <w:sz w:val="18"/>
                <w:szCs w:val="18"/>
              </w:rPr>
              <w:t xml:space="preserve"> Describe the project selection process including knowing when to use six sigma improvement methodology (DMAIC) as opposed to other problem-solving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tools,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confirm link back to organizational goals.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492D3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1585BC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7932EB6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AF3F07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Risk analysis</w:t>
            </w:r>
            <w:r w:rsidRPr="009D209A">
              <w:rPr>
                <w:rFonts w:cs="Arial"/>
                <w:sz w:val="18"/>
                <w:szCs w:val="18"/>
              </w:rPr>
              <w:t xml:space="preserve"> Describe the purpose and benefit of strategic risk analysis (e.g., strengths, weaknesses, opportunities, threats (SWOT), scenario planning), including the risk of optimizing elements in a project or process resulting in suboptimizing the whole.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B5D76B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A081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58CA9C6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473C15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Closed-loop assessment / knowledge management</w:t>
            </w:r>
            <w:r w:rsidRPr="009D209A">
              <w:rPr>
                <w:rFonts w:cs="Arial"/>
                <w:sz w:val="18"/>
                <w:szCs w:val="18"/>
              </w:rPr>
              <w:t xml:space="preserve"> Document the objectives achieved and manage the lessons learned to identify additional opportunities.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CD6D3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EE4AB4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9624264" w14:textId="77777777">
        <w:trPr>
          <w:gridBefore w:val="2"/>
          <w:wBefore w:w="23" w:type="pct"/>
          <w:trHeight w:val="510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059F3FC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History of organizational improvement/foundations of six sigma</w:t>
            </w:r>
            <w:r w:rsidRPr="009D209A">
              <w:rPr>
                <w:rFonts w:cs="Arial"/>
                <w:sz w:val="18"/>
                <w:szCs w:val="18"/>
              </w:rPr>
              <w:t xml:space="preserve"> Understand origin of continuous improvement tools used in six sigma (e.g., Deming, Juran, Shewhart, Ishikawa, Taguchi).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5F1E95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91331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0CB501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999B6EB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II. Business Process Management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0B1EE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AC587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3ABC2B8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2CD0B73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Process vs. functional view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3D2D5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901587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8C6618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F59DF7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Process elements</w:t>
            </w:r>
            <w:r w:rsidRPr="009D209A">
              <w:rPr>
                <w:rFonts w:cs="Arial"/>
                <w:sz w:val="18"/>
                <w:szCs w:val="18"/>
              </w:rPr>
              <w:t xml:space="preserve"> Understand process components and boundaries.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DFA5A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E329C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31F4225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99492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Owners and stakeholders</w:t>
            </w:r>
            <w:r w:rsidRPr="009D209A">
              <w:rPr>
                <w:rFonts w:cs="Arial"/>
                <w:sz w:val="18"/>
                <w:szCs w:val="18"/>
              </w:rPr>
              <w:t xml:space="preserve"> Identify process owners, internal and external customers, and other stakeholders.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97F20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C2BB08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1C4C4B1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13953E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Project management and benefits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difference between managing projects and maximizing their benefits to the business.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54327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C21A50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C2EAD2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4BA6C8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4. Project measures </w:t>
            </w:r>
            <w:r w:rsidRPr="009D209A">
              <w:rPr>
                <w:rFonts w:cs="Arial"/>
                <w:sz w:val="18"/>
                <w:szCs w:val="18"/>
              </w:rPr>
              <w:t>Establish key performance metrics and appropriate project documentation.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EE2CF1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E2FD5E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B01FE97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5B68DA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Voice of the customer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655E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F90A0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219F52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690B71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Identify customer </w:t>
            </w:r>
            <w:r w:rsidRPr="009D209A">
              <w:rPr>
                <w:rFonts w:cs="Arial"/>
                <w:sz w:val="18"/>
                <w:szCs w:val="18"/>
              </w:rPr>
              <w:t>Segment customers as applicable to a particular project; list specific customers impacted by project within each segment; show how a project impacts internal and external customers; recognize the financial impact of customer loyalty.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CD4EE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75850A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27073D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8DD8EC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Collect customer data</w:t>
            </w:r>
            <w:r w:rsidRPr="009D209A">
              <w:rPr>
                <w:rFonts w:cs="Arial"/>
                <w:sz w:val="18"/>
                <w:szCs w:val="18"/>
              </w:rPr>
              <w:t xml:space="preserve"> Use various methods to collect customer feedback (surveys, focus groups, interviews, observation, etc.) and understand the strengths and weaknesses of each approach; recognize the key elements that make surveys, interviews, and other feedback tools effective; review questions for integrity (bias, vagueness, etc.). (application)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BB9DC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A065D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11692C4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F193E4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Analyze customer data</w:t>
            </w:r>
            <w:r w:rsidRPr="009D209A">
              <w:rPr>
                <w:rFonts w:cs="Arial"/>
                <w:sz w:val="18"/>
                <w:szCs w:val="18"/>
              </w:rPr>
              <w:t xml:space="preserve"> Use graphical, statistical, and qualitative tools to understand customer feedback.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75DEB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2EEE01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A58239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A09319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4. Determine </w:t>
            </w:r>
            <w:proofErr w:type="gramStart"/>
            <w:r w:rsidRPr="009D209A">
              <w:rPr>
                <w:rFonts w:cs="Arial"/>
                <w:b/>
                <w:bCs/>
                <w:sz w:val="18"/>
                <w:szCs w:val="18"/>
              </w:rPr>
              <w:t>critical to</w:t>
            </w:r>
            <w:proofErr w:type="gramEnd"/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quality (CTQ) requirements</w:t>
            </w:r>
            <w:r w:rsidRPr="009D209A">
              <w:rPr>
                <w:rFonts w:cs="Arial"/>
                <w:sz w:val="18"/>
                <w:szCs w:val="18"/>
              </w:rPr>
              <w:t xml:space="preserve"> Translate customer feedback into strategic project focus areas using QFD or similar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tools,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establish key project metrics that relate to the voice of the customer and yield process insights. (analysis) [NOTE: The analysis of QFD matrices is covered in section X. A.]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C00CC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B7EEF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2EB166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25972C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Business results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9514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4E0A3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689553A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FC85F1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Process performance metrics</w:t>
            </w:r>
            <w:r w:rsidRPr="009D209A">
              <w:rPr>
                <w:rFonts w:cs="Arial"/>
                <w:sz w:val="18"/>
                <w:szCs w:val="18"/>
              </w:rPr>
              <w:t xml:space="preserve"> Calculate DPU, RTY, and DPMO sigma levels; understand how metrics propagate upward and allocate downward;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compare and contrast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capability, complexity, and control; manage the use of sigma performance measures (e.g., PPM, DPMO, DPU, RTY, COPQ) to drive enterprise decisions.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4F5BD9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278275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8FA4F9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D973CC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Benchmarking</w:t>
            </w:r>
            <w:r w:rsidRPr="009D209A">
              <w:rPr>
                <w:rFonts w:cs="Arial"/>
                <w:sz w:val="18"/>
                <w:szCs w:val="18"/>
              </w:rPr>
              <w:t xml:space="preserve"> Understand the importance of benchmarking. (knowledge)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E038CA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381E9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9A50DE4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5CCFBD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Financial benefits</w:t>
            </w:r>
            <w:r w:rsidRPr="009D209A">
              <w:rPr>
                <w:rFonts w:cs="Arial"/>
                <w:sz w:val="18"/>
                <w:szCs w:val="18"/>
              </w:rPr>
              <w:t xml:space="preserve"> Understand and present financial measures and other benefits (soft and hard) of a project; understand and use basic financial models (e.g., NPV, ROI); describe, apply, evaluate, and interpret cost of quality concepts, including quality cost categories, data collection, reporting, etc. (application)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3E5938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95AC0D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1896AA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C129B33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III. Project Management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0D8D64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A1716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856C8E1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FCDF690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Project charter and plan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78E75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5036E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1CEF77F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46549D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Charter/plan elements</w:t>
            </w:r>
            <w:r w:rsidRPr="009D209A">
              <w:rPr>
                <w:rFonts w:cs="Arial"/>
                <w:sz w:val="18"/>
                <w:szCs w:val="18"/>
              </w:rPr>
              <w:t xml:space="preserve"> Compare, select, and explain elements of a project's charter and plan.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CCE786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7ECC85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14C26D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BF96B9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Planning tools</w:t>
            </w:r>
            <w:r w:rsidRPr="009D209A">
              <w:rPr>
                <w:rFonts w:cs="Arial"/>
                <w:sz w:val="18"/>
                <w:szCs w:val="18"/>
              </w:rPr>
              <w:t xml:space="preserve"> Plan the project using tools such as Gantt chart, PERT chart, planning trees, etc.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A1A9B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F8C93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A810F96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17BA4A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Project documentation</w:t>
            </w:r>
            <w:r w:rsidRPr="009D209A">
              <w:rPr>
                <w:rFonts w:cs="Arial"/>
                <w:sz w:val="18"/>
                <w:szCs w:val="18"/>
              </w:rPr>
              <w:t xml:space="preserve"> Create data-driven and fact-driven project documentation using spreadsheets, storyboards, phased reviews, management reviews, presentations to the executive team, etc. (synthesis)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67A51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35D6D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ADF3D47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43FE0E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Charter negotiation</w:t>
            </w:r>
            <w:r w:rsidRPr="009D209A">
              <w:rPr>
                <w:rFonts w:cs="Arial"/>
                <w:sz w:val="18"/>
                <w:szCs w:val="18"/>
              </w:rPr>
              <w:t xml:space="preserve"> Create and negotiate the charter, including objectives, scope, boundaries, resources, project transition, and project closure.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1A30D7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47DC6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40F07EF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13E88F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Team leadership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71919B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FD2F5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9AD60C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FB02D1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Initiating teams</w:t>
            </w:r>
            <w:r w:rsidRPr="009D209A">
              <w:rPr>
                <w:rFonts w:cs="Arial"/>
                <w:sz w:val="18"/>
                <w:szCs w:val="18"/>
              </w:rPr>
              <w:t xml:space="preserve"> Know the elements of launching a team and why they are important: clear purpose, goals, commitment, ground rules, roles and responsibilities of team members, schedules, support from management, and team empowerment.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4BFDB2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4809D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5F9091F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B679C6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2. Selecting team members</w:t>
            </w:r>
            <w:r w:rsidRPr="009D209A">
              <w:rPr>
                <w:rFonts w:cs="Arial"/>
                <w:sz w:val="18"/>
                <w:szCs w:val="18"/>
              </w:rPr>
              <w:t xml:space="preserve"> Select team members who have appropriate skills sets (e.g., self-facilitation, technical/subject-matter expertise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),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create teams with appropriate numbers of members and representation.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0E8B00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B6D43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61CDCC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DF9F6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Team stages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F26A7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CEC08D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5CE4D39" w14:textId="77777777">
        <w:trPr>
          <w:gridBefore w:val="2"/>
          <w:wBefore w:w="23" w:type="pct"/>
          <w:trHeight w:val="510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C4DA31D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t>Facilitate the stages of team evolution, including forming, storming, norming, performing, adjourning, and recognition.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7788E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CC831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61A53A7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6752FD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Team dynamics and performance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B9246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1B70A7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01502CD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B07D2E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Team-building techniques</w:t>
            </w:r>
            <w:r w:rsidRPr="009D209A">
              <w:rPr>
                <w:rFonts w:cs="Arial"/>
                <w:sz w:val="18"/>
                <w:szCs w:val="18"/>
              </w:rPr>
              <w:t xml:space="preserve"> Recognize and apply the basic steps in team building: goals, roles and responsibilities, introductions, and both stated and hidden agendas. (synthesis)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632F2B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B950CB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BF8E196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11928C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Team facilitation techniques</w:t>
            </w:r>
            <w:r w:rsidRPr="009D209A">
              <w:rPr>
                <w:rFonts w:cs="Arial"/>
                <w:sz w:val="18"/>
                <w:szCs w:val="18"/>
              </w:rPr>
              <w:t xml:space="preserve"> Apply coaching, mentoring, and facilitation techniques to guide a team and overcome problems such as overbearing, dominant, or reluctant participants, the unquestioned acceptance of opinions as facts,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group-think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, feuding, floundering, the rush to accomplishment, attribution, discounts and plops, digressions and tangents, etc.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3EE80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58852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D7114D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5F32F2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Team performance evaluation</w:t>
            </w:r>
            <w:r w:rsidRPr="009D209A">
              <w:rPr>
                <w:rFonts w:cs="Arial"/>
                <w:sz w:val="18"/>
                <w:szCs w:val="18"/>
              </w:rPr>
              <w:t xml:space="preserve"> Measure team progress in relation to goals, objectives, and metrics that support team success.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D64C82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5F69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ABA3FB5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639CD2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Team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team tools such as nominal group technique, force field analysis,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multivoting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conversion/diversion.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8048F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E7C89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DBF193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62AF3C0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D. Change agent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D5BCE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BDC86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6BF3764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73783E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Managing change</w:t>
            </w:r>
            <w:r w:rsidRPr="009D209A">
              <w:rPr>
                <w:rFonts w:cs="Arial"/>
                <w:sz w:val="18"/>
                <w:szCs w:val="18"/>
              </w:rPr>
              <w:t xml:space="preserve"> Understand and apply techniques for facilitating or managing organizational change through change agent methodologies.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CB6FA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2886CB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F13741D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0BCD6C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Organizational roadblocks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inherent structures of an organization (e.g., its cultures and constructs) that present basic barriers to improvement; select and apply techniques to overcome them.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88C69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378C7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A31FBA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85A44B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Negotiation and conflict resolution techniques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tools such as consensus techniques, brainstorming, effort/impact,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multivoting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interest-based bargaining to help conflicting parties (e.g., departments, groups, leaders, staff) recognize common goals and how to work together to achieve them.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A0A111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3DA00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78D796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A8EE7F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Motivation techniques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techniques that support and sustain team member participation and commitment.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66BDF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92532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6103817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9783E8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Communication</w:t>
            </w:r>
            <w:r w:rsidRPr="009D209A">
              <w:rPr>
                <w:rFonts w:cs="Arial"/>
                <w:sz w:val="18"/>
                <w:szCs w:val="18"/>
              </w:rPr>
              <w:t xml:space="preserve"> Use effective and appropriate communication techniques for different situations to overcome organizational barriers to success.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03015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57CAE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62551A6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744B65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E. Management and Planning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use 1) affinity diagrams, 2) interrelationship digraphs, 3)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tree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diagrams, 4) prioritization matrices, 5) matrix diagrams, 6) process decision program charts (PDPC), and 7) activity network diagrams.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213848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D07BA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10E968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00BA10D2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IV.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Define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23EEA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87568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DECE98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7B0FEE6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Project scope</w:t>
            </w:r>
            <w:r w:rsidRPr="009D209A">
              <w:rPr>
                <w:rFonts w:cs="Arial"/>
                <w:sz w:val="18"/>
                <w:szCs w:val="18"/>
              </w:rPr>
              <w:t xml:space="preserve"> Determine project definition/scope using Pareto charts, top-level process (macro) maps, etc. (Synthesis)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2F993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14CC4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4E5E4D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4C89D7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Metrics</w:t>
            </w:r>
            <w:r w:rsidRPr="009D209A">
              <w:rPr>
                <w:rFonts w:cs="Arial"/>
                <w:sz w:val="18"/>
                <w:szCs w:val="18"/>
              </w:rPr>
              <w:t xml:space="preserve"> Establish primary and consequential metrics (quality, cycle time, cost).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4CBC0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D58F4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CA59A68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287F9D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C. Problem statement</w:t>
            </w:r>
            <w:r w:rsidRPr="009D209A">
              <w:rPr>
                <w:rFonts w:cs="Arial"/>
                <w:sz w:val="18"/>
                <w:szCs w:val="18"/>
              </w:rPr>
              <w:t xml:space="preserve"> Develop problem statement, including baseline and improvement goals. (Synthesis)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88BE1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9F1646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332276F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821838F" w14:textId="77777777" w:rsidR="00C35F42" w:rsidRPr="009D209A" w:rsidRDefault="00C35F42" w:rsidP="003C1E88">
            <w:pPr>
              <w:ind w:firstLineChars="200" w:firstLine="36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C107D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056F64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6E2F9F7" w14:textId="77777777">
        <w:trPr>
          <w:gridBefore w:val="2"/>
          <w:wBefore w:w="23" w:type="pct"/>
          <w:trHeight w:val="510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61F7E8E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Measure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(30 Questions)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46CE06" w14:textId="77777777" w:rsidR="00C35F42" w:rsidRPr="009D209A" w:rsidRDefault="00C35F42" w:rsidP="003C1E88">
            <w:pPr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45AB51D" w14:textId="77777777" w:rsidR="00C35F42" w:rsidRPr="009D209A" w:rsidRDefault="00C35F42" w:rsidP="003C1E88">
            <w:pPr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2D2A88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C9C702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Process analysis and documentation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887E9A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11A8E5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C70B1E1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698C4A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Tools</w:t>
            </w:r>
            <w:r w:rsidRPr="009D209A">
              <w:rPr>
                <w:rFonts w:cs="Arial"/>
                <w:sz w:val="18"/>
                <w:szCs w:val="18"/>
              </w:rPr>
              <w:t xml:space="preserve"> Develop and review process maps, written procedures, work instructions, flowcharts, etc.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BCDA3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0C359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ED3F3AD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A64DE4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Process inputs and outputs</w:t>
            </w:r>
            <w:r w:rsidRPr="009D209A">
              <w:rPr>
                <w:rFonts w:cs="Arial"/>
                <w:sz w:val="18"/>
                <w:szCs w:val="18"/>
              </w:rPr>
              <w:t xml:space="preserve"> Identify process input variables and process output variables, and document their relationships through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cause and effect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diagrams, relational matrices, etc.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B025F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2ACEB8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4EDD1BE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438340D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Probability and statistics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31A87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18E3F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13135A1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294588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Drawing valid statistical conclusions</w:t>
            </w:r>
            <w:r w:rsidRPr="009D209A">
              <w:rPr>
                <w:rFonts w:cs="Arial"/>
                <w:sz w:val="18"/>
                <w:szCs w:val="18"/>
              </w:rPr>
              <w:t xml:space="preserve"> Distinguish between enumerative (descriptive) and analytical (inferential)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studies,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distinguish between a population parameter and a sample statistic.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014886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C1F06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A73D96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7E3258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Central limit theorem and sampling distribution of the mean</w:t>
            </w:r>
            <w:r w:rsidRPr="009D209A">
              <w:rPr>
                <w:rFonts w:cs="Arial"/>
                <w:sz w:val="18"/>
                <w:szCs w:val="18"/>
              </w:rPr>
              <w:t xml:space="preserve"> Define the central limit theorem and understand its significance in the application of inferential statistics for confidence intervals, control charts, etc.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0235CD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7ACC7A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753156A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96779A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Basic probability concepts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concepts such as independence, mutually exclusive, multiplication rules, complementary probability, joint occurrence of events, etc.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1B257C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DE46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ACE2D03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96959E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Collecting and summarizing data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9AAB6F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3985C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4123A5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2A1A06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Types of data</w:t>
            </w:r>
            <w:r w:rsidRPr="009D209A">
              <w:rPr>
                <w:rFonts w:cs="Arial"/>
                <w:sz w:val="18"/>
                <w:szCs w:val="18"/>
              </w:rPr>
              <w:t xml:space="preserve"> Identify, define, classify and compare continuous (variables) and discrete (attributes) data, and recognize opportunities to convert attributes data to variables measures.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92B6B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077EED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BB89534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A54269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Measurement scales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nominal, ordinal, interval, and ratio measurement scales.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95878A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2199D6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4BAB0AA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340DC2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Methods for collecting data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methods for collecting data such as check sheets, coding data, automatic gaging, etc.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A49E21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7348B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D3D9310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918251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Techniques for assuring data accuracy and integrity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techniques for assuring data accuracy and integrity such as random sampling, stratified sampling, sample homogeneity, etc.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E542A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DFE3B8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D5E044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E3FA66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Descriptive statistics</w:t>
            </w:r>
            <w:r w:rsidRPr="009D209A">
              <w:rPr>
                <w:rFonts w:cs="Arial"/>
                <w:sz w:val="18"/>
                <w:szCs w:val="18"/>
              </w:rPr>
              <w:t xml:space="preserve"> Define, compute, and interpret measures of dispersion and central tendency, and construct and interpret frequency distributions and cumulative frequency distributions.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AE086B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29D735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E33AB8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AD6080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Graphical methods</w:t>
            </w:r>
            <w:r w:rsidRPr="009D209A">
              <w:rPr>
                <w:rFonts w:cs="Arial"/>
                <w:sz w:val="18"/>
                <w:szCs w:val="18"/>
              </w:rPr>
              <w:t xml:space="preserve"> Depict </w:t>
            </w:r>
            <w:r w:rsidRPr="009D209A">
              <w:rPr>
                <w:rFonts w:cs="Arial"/>
                <w:i/>
                <w:iCs/>
                <w:sz w:val="18"/>
                <w:szCs w:val="18"/>
              </w:rPr>
              <w:t>relationships</w:t>
            </w:r>
            <w:r w:rsidRPr="009D209A">
              <w:rPr>
                <w:rFonts w:cs="Arial"/>
                <w:sz w:val="18"/>
                <w:szCs w:val="18"/>
              </w:rPr>
              <w:t xml:space="preserve"> by constructing, applying and interpreting diagrams and charts such as stem-and-leaf plots, box-and-whisker plots, run charts, scatter diagrams, etc., and depict </w:t>
            </w:r>
            <w:r w:rsidRPr="009D209A">
              <w:rPr>
                <w:rFonts w:cs="Arial"/>
                <w:i/>
                <w:iCs/>
                <w:sz w:val="18"/>
                <w:szCs w:val="18"/>
              </w:rPr>
              <w:t>distributions</w:t>
            </w:r>
            <w:r w:rsidRPr="009D209A">
              <w:rPr>
                <w:rFonts w:cs="Arial"/>
                <w:sz w:val="18"/>
                <w:szCs w:val="18"/>
              </w:rPr>
              <w:t xml:space="preserve"> by constructing, applying and interpreting diagrams such as histograms, normal probability plots, Weibull plots, etc.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FDF8C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D3D27F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A7D415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F48A16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D. Properties and applications of probability distributions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065B9C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94BF5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9064E9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240DDE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Distributions commonly used by black belts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binomial, Poisson, normal, chi-square, Student's t, and F distributions.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8CE5F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15F1DC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0A466EB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2027F0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Other distributions</w:t>
            </w:r>
            <w:r w:rsidRPr="009D209A">
              <w:rPr>
                <w:rFonts w:cs="Arial"/>
                <w:sz w:val="18"/>
                <w:szCs w:val="18"/>
              </w:rPr>
              <w:t xml:space="preserve"> Recognize when to use hypergeometric, bivariate, exponential, lognormal, and Weibull distributions.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4D1016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2F5A3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BB1DE4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E0CF9AC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E. Measurement systems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D30D1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5A9BC8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E15F90C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1A9513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Measurement methods</w:t>
            </w:r>
            <w:r w:rsidRPr="009D209A">
              <w:rPr>
                <w:rFonts w:cs="Arial"/>
                <w:sz w:val="18"/>
                <w:szCs w:val="18"/>
              </w:rPr>
              <w:t xml:space="preserve"> Describe and review measurement methods such as attribute screens, gauge blocks, calipers, micrometers, optical comparators, tensile strength, titration, etc.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9C80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099E9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709C8F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C00144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Measurement system analysis</w:t>
            </w:r>
            <w:r w:rsidRPr="009D209A">
              <w:rPr>
                <w:rFonts w:cs="Arial"/>
                <w:sz w:val="18"/>
                <w:szCs w:val="18"/>
              </w:rPr>
              <w:t xml:space="preserve"> Calculate, analyze, and interpret measurement system capability using repeatability and reproducibility, measurement correlation, bias, linearity, percent agreement, precision/tolerance (P/T), precision/total variation (P/TV), and use both ANOVA and control chart methods for non-destructive, destructive, and attribute systems.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17D11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BD80F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93500A9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D6EA26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Metrology</w:t>
            </w:r>
            <w:r w:rsidRPr="009D209A">
              <w:rPr>
                <w:rFonts w:cs="Arial"/>
                <w:sz w:val="18"/>
                <w:szCs w:val="18"/>
              </w:rPr>
              <w:t xml:space="preserve"> Understand traceability to calibration standards, measurement error, calibration systems, control and integrity of standards and measurement devices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588BD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7F9120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7A62188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1675219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F. Analyzing process capability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3C568D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53DF3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A7CBD92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B614A3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Designing and conducting process capability studies</w:t>
            </w:r>
            <w:r w:rsidRPr="009D209A">
              <w:rPr>
                <w:rFonts w:cs="Arial"/>
                <w:sz w:val="18"/>
                <w:szCs w:val="18"/>
              </w:rPr>
              <w:t xml:space="preserve"> Identify, describe, and apply the elements of designing and conducting process capability studies, including identifying characteristics, identifying specifications/tolerances, developing sampling plans, and verifying stability and normality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E697B8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B47F1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518307D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E815B8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Calculating process performance vs. specification</w:t>
            </w:r>
            <w:r w:rsidRPr="009D209A">
              <w:rPr>
                <w:rFonts w:cs="Arial"/>
                <w:sz w:val="18"/>
                <w:szCs w:val="18"/>
              </w:rPr>
              <w:t xml:space="preserve"> Distinguish between natural process limits and specification limits, and calculate process performance metrics such as percent defective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A26EC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9802BA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616B344" w14:textId="77777777">
        <w:trPr>
          <w:gridBefore w:val="2"/>
          <w:wBefore w:w="23" w:type="pct"/>
          <w:trHeight w:val="315"/>
        </w:trPr>
        <w:tc>
          <w:tcPr>
            <w:tcW w:w="3868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C08FE6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Process capability indices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calculate 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</w:t>
            </w:r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and assess process capability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015A5B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82482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FA79582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FE840E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Process performance indices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calculate 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</w:t>
            </w:r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pm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and assess process performance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0E818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8B3CC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4ECD91A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B1F4F5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Short-term vs. long-term capability</w:t>
            </w:r>
            <w:r w:rsidRPr="009D209A">
              <w:rPr>
                <w:rFonts w:cs="Arial"/>
                <w:sz w:val="18"/>
                <w:szCs w:val="18"/>
              </w:rPr>
              <w:t xml:space="preserve"> Understand the assumptions and conventions appropriate when only short-term data are collected and when only attributes data are available; understand the changes in relationships that occur when long-term data are used; interpret relationships between long-term and short-term capability as it relates to technology and/or control problems.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B331EB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2DF3C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3CEC26D" w14:textId="77777777">
        <w:trPr>
          <w:gridBefore w:val="3"/>
          <w:wBefore w:w="26" w:type="pct"/>
          <w:trHeight w:val="510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D5197C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Non-normal data transformations (process capability for non-normal data)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cause of non-normal data and determine when it is appropriate to transform.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39A01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3C0502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430A081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E05B18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7. Process capability for attributes data</w:t>
            </w:r>
            <w:r w:rsidRPr="009D209A">
              <w:rPr>
                <w:rFonts w:cs="Arial"/>
                <w:sz w:val="18"/>
                <w:szCs w:val="18"/>
              </w:rPr>
              <w:t xml:space="preserve"> Compute sigma level and understand its relationship to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B78716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6A2F22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9BAF479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88A42A3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2B55E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8AA3C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4B66D8D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6441893E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Analyze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3AEDB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BE1EF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0C0BF12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5959E2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Exploratory data analysis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E20A2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AD346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D117F99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D6ED2F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9D209A">
              <w:rPr>
                <w:rFonts w:cs="Arial"/>
                <w:b/>
                <w:bCs/>
                <w:sz w:val="18"/>
                <w:szCs w:val="18"/>
              </w:rPr>
              <w:t>Mutli-vari</w:t>
            </w:r>
            <w:proofErr w:type="spellEnd"/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studies</w:t>
            </w:r>
            <w:r w:rsidRPr="009D209A">
              <w:rPr>
                <w:rFonts w:cs="Arial"/>
                <w:sz w:val="18"/>
                <w:szCs w:val="18"/>
              </w:rPr>
              <w:t xml:space="preserve"> Use multi-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vari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studies to interpret the difference between positional, cyclical, and temporal variation; design sampling plans to investigate the largest sources of variation; create and interpret multi-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vari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charts.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A0BEE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4C9641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D64A9E5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359081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2. Measuring and modeling relationships between variables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984FC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39043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857F666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59D69B32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Simple and multiple least-squares linear regression </w:t>
            </w:r>
            <w:r w:rsidRPr="009D209A">
              <w:rPr>
                <w:rFonts w:cs="Arial"/>
                <w:sz w:val="18"/>
                <w:szCs w:val="18"/>
              </w:rPr>
              <w:t xml:space="preserve">Calculate the regression equation; apply and interpret hypothesis tests for regression statistics; use the regression model for estimation and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prediction,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analyze </w:t>
            </w:r>
            <w:r w:rsidRPr="009D209A">
              <w:rPr>
                <w:rFonts w:cs="Arial"/>
                <w:sz w:val="18"/>
                <w:szCs w:val="18"/>
              </w:rPr>
              <w:lastRenderedPageBreak/>
              <w:t xml:space="preserve">the uncertainty in the estimate. (Models that have non-linear parameters will 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>not</w:t>
            </w:r>
            <w:r w:rsidRPr="009D209A">
              <w:rPr>
                <w:rFonts w:cs="Arial"/>
                <w:sz w:val="18"/>
                <w:szCs w:val="18"/>
              </w:rPr>
              <w:t xml:space="preserve"> be tested.)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0CB85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07A52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344F4E9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6194A575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Simple linear correlation</w:t>
            </w:r>
            <w:r w:rsidRPr="009D209A">
              <w:rPr>
                <w:rFonts w:cs="Arial"/>
                <w:sz w:val="18"/>
                <w:szCs w:val="18"/>
              </w:rPr>
              <w:t xml:space="preserve"> Calculate and interpret the correlation coefficient and its confidence interval; apply and interpret a hypothesis test for the correlation coefficient; understand the difference between correlation and causation. (Serial correlation will 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>not</w:t>
            </w:r>
            <w:r w:rsidRPr="009D209A">
              <w:rPr>
                <w:rFonts w:cs="Arial"/>
                <w:sz w:val="18"/>
                <w:szCs w:val="18"/>
              </w:rPr>
              <w:t xml:space="preserve"> be tested.)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E9C63D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0AE8C3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0EE87EA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37748901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Diagnostics</w:t>
            </w:r>
            <w:r w:rsidRPr="009D209A">
              <w:rPr>
                <w:rFonts w:cs="Arial"/>
                <w:sz w:val="18"/>
                <w:szCs w:val="18"/>
              </w:rPr>
              <w:t xml:space="preserve"> Analyze residuals of the model. (analysis)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B8B6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4486A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862EC5C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9E0EE4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Hypothesis testing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22049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16024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595F5D9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6125B9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Fundamental concepts of hypothesis testing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950855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1188A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BBDD493" w14:textId="77777777">
        <w:trPr>
          <w:gridBefore w:val="3"/>
          <w:wBefore w:w="26" w:type="pct"/>
          <w:trHeight w:val="315"/>
        </w:trPr>
        <w:tc>
          <w:tcPr>
            <w:tcW w:w="3873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65053A34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Statistical vs. practical significance</w:t>
            </w:r>
            <w:r w:rsidRPr="009D209A">
              <w:rPr>
                <w:rFonts w:cs="Arial"/>
                <w:sz w:val="18"/>
                <w:szCs w:val="18"/>
              </w:rPr>
              <w:t xml:space="preserve"> Define,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compare and contrast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statistical and practical significance.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496DBD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7BD59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18FC6DC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3C90F99F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Significance level, power, type I and type II errors</w:t>
            </w:r>
            <w:r w:rsidRPr="009D209A">
              <w:rPr>
                <w:rFonts w:cs="Arial"/>
                <w:sz w:val="18"/>
                <w:szCs w:val="18"/>
              </w:rPr>
              <w:t xml:space="preserve"> Apply and interpret the significance level, power, type I and type II errors of statistical tests.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0C52A1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ECB2A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306A6E9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03CC8CE3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Sample Size</w:t>
            </w:r>
            <w:r w:rsidRPr="009D209A">
              <w:rPr>
                <w:rFonts w:cs="Arial"/>
                <w:sz w:val="18"/>
                <w:szCs w:val="18"/>
              </w:rPr>
              <w:t xml:space="preserve"> Understand how to calculate sample size for any given hypothesis test. (application)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45A55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E443B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5B26BDF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13E13E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Point and interval estimation</w:t>
            </w:r>
            <w:r w:rsidRPr="009D209A">
              <w:rPr>
                <w:rFonts w:cs="Arial"/>
                <w:sz w:val="18"/>
                <w:szCs w:val="18"/>
              </w:rPr>
              <w:t xml:space="preserve"> Define and interpret the efficiency and bias of estimators; compute, interpret and draw conclusions from statistics such as standard error, tolerance intervals, and confidence intervals; understand the distinction between confidence intervals and prediction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intervals.(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8E8E4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F4782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7E5CB1F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8E145F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Tests for means, variances, and proportions</w:t>
            </w:r>
            <w:r w:rsidRPr="009D209A">
              <w:rPr>
                <w:rFonts w:cs="Arial"/>
                <w:sz w:val="18"/>
                <w:szCs w:val="18"/>
              </w:rPr>
              <w:t xml:space="preserve"> Apply hypothesis tests for means, variances, and proportions, and interpret the results.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545190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6DDD94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E54BC4D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5AE129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Paired-comparison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paired-comparison parametric hypothesis tests, and interpret the results.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20B284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142ED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2D1D737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3C8AE8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Goodness-of-fit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chi-square tests and interpret the results.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4DCB26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1B61F0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20E4A36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73A3A3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Analysis of variance (ANOVA)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ANOVAs and interpret the results.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D91E2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66E93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3577571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941C1E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7. Contingency tables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construct a contingency table and use it to determine statistical significance.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B95F7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48F2A5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7C39100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D4127E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8. Non-parametric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construct various non-parametric tests including Mood's Median, Levene's test, Kruskal-Wallis, Mann-Whitney, etc. (analysis)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A37C3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E11A8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E4BEE05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49E6C51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CAE259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E3B96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5608E45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01F7149B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Improve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EDE292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DE2C9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9F62965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43EAD8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Design of experiments (DOE) 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3930FC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D1C81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8B619A8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39ED80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Terminology</w:t>
            </w:r>
            <w:r w:rsidRPr="009D209A">
              <w:rPr>
                <w:rFonts w:cs="Arial"/>
                <w:sz w:val="18"/>
                <w:szCs w:val="18"/>
              </w:rPr>
              <w:t xml:space="preserve"> Define independent and dependent variables, factors and levels, response, treatment, error, and replication (comprehension)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D1E08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9E808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A0F6AF1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D030E9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Planning and organizing experiments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the basic elements of experiment planning and organizing, including determining the experiment objective, selecting factors, responses, and measurement methods, </w:t>
            </w:r>
            <w:r w:rsidRPr="009D209A">
              <w:rPr>
                <w:rFonts w:cs="Arial"/>
                <w:sz w:val="18"/>
                <w:szCs w:val="18"/>
              </w:rPr>
              <w:lastRenderedPageBreak/>
              <w:t>choosing the appropriate design, etc.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954429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08ADB6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9DAFB37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C864A5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Design principles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the principles of power and sample size, balance, replication, order, efficiency, randomization and blocking, interaction, and confounding. (application)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6DE943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E8ED0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3FF8AA4" w14:textId="77777777">
        <w:trPr>
          <w:gridBefore w:val="1"/>
          <w:wBefore w:w="4" w:type="pct"/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0E4519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Design and analysis of one-factor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such as completely randomized, randomized block and Latin square designs, and apply computational and graphical methods to analyze and evaluate the significance of results. (evaluation)</w:t>
            </w:r>
          </w:p>
        </w:tc>
        <w:tc>
          <w:tcPr>
            <w:tcW w:w="54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1BA55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9A2C22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9397DB7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D76AE2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Design and analysis of full-factorial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and evaluate the significance of results.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D03589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46A9DE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59BA8D0" w14:textId="77777777">
        <w:trPr>
          <w:trHeight w:val="510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98AF8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Design and analysis of two-level fractional factorial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experiments (including Taguchi designs) and apply computational and graphical methods to analyze and evaluate the significance of results; understand limitations of fractional factorials due to confounding. (evaluation)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934E1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26FBE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1BFE3E7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FA7F4C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7. Taguchi robustness concepts</w:t>
            </w:r>
            <w:r w:rsidRPr="009D209A">
              <w:rPr>
                <w:rFonts w:cs="Arial"/>
                <w:sz w:val="18"/>
                <w:szCs w:val="18"/>
              </w:rPr>
              <w:t xml:space="preserve"> Apply Taguchi robustness concepts and techniques such as signal-to-noise ratio, controllable and noise factors, and robustness to external sources of variability.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6544A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D0707B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A36D427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996E86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8. Mixture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and evaluate the significance of results.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D5E052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F8147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DCB36DB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475C6B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Response surface methodology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553F8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2742C1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06A5B6C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8044F9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Steepest ascent/descent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the significance of results.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6F34F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D50D0E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405BD64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B42189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Higher-order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experiments such as CCD, Box-Behnken, etc., and apply computational and graphical methods to analyze the significance of results.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B681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99600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DB7BE6E" w14:textId="77777777">
        <w:trPr>
          <w:trHeight w:val="315"/>
        </w:trPr>
        <w:tc>
          <w:tcPr>
            <w:tcW w:w="3894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B3F7EC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Evolutionary operations (EVOP)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application and strategy of EVOP.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DF006F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47132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F958050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5D1138F5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VIII.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Control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C2F54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A48A2A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844B2C3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568897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Statistical process control 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66EF6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F1472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14F0AC2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E8AB0C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Objectives and benefits </w:t>
            </w:r>
            <w:r w:rsidRPr="009D209A">
              <w:rPr>
                <w:rFonts w:cs="Arial"/>
                <w:sz w:val="18"/>
                <w:szCs w:val="18"/>
              </w:rPr>
              <w:t>Understand objectives and benefits of SPC (e.g., controlling process performance, distinguishing special from common causes). (comprehension)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AC25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2562E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361BB63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05C972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2. Selection of variable </w:t>
            </w:r>
            <w:r w:rsidRPr="009D209A">
              <w:rPr>
                <w:rFonts w:cs="Arial"/>
                <w:sz w:val="18"/>
                <w:szCs w:val="18"/>
              </w:rPr>
              <w:t>Select critical characteristics for monitoring by control chart.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1FBB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78C6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FE2D4FB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75E92B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3. Rational subgrouping </w:t>
            </w:r>
            <w:r w:rsidRPr="009D209A">
              <w:rPr>
                <w:rFonts w:cs="Arial"/>
                <w:sz w:val="18"/>
                <w:szCs w:val="18"/>
              </w:rPr>
              <w:t>Define and apply the principle of rational subgrouping.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304B5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1C6BA3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7D905B0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C11647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4. Selection and application of control charts </w:t>
            </w:r>
            <w:r w:rsidRPr="009D209A">
              <w:rPr>
                <w:rFonts w:cs="Arial"/>
                <w:sz w:val="18"/>
                <w:szCs w:val="18"/>
              </w:rPr>
              <w:t>Identify, select, construct and apply the following types of control charts: Green Belts: x-bar and R, individual and moving range (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ImR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/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XmR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), median, p, Black Belts: Green Belt Control charts plus np, c, and u. (application)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2482DC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11117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3EAACFE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BBBEE8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5. Analysis of control charts </w:t>
            </w:r>
            <w:r w:rsidRPr="009D209A">
              <w:rPr>
                <w:rFonts w:cs="Arial"/>
                <w:sz w:val="18"/>
                <w:szCs w:val="18"/>
              </w:rPr>
              <w:t>Interpret control charts and distinguish between common and special causes using rules for determining statistical control. (analysis)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BA96B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834FD6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F21EB00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CFB4BD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6. PRE-control </w:t>
            </w:r>
            <w:r w:rsidRPr="009D209A">
              <w:rPr>
                <w:rFonts w:cs="Arial"/>
                <w:sz w:val="18"/>
                <w:szCs w:val="18"/>
              </w:rPr>
              <w:t>Define and explain PRE-control and perform PRE-control calculations and analysis. (analysis)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98459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B2F30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B60B8FA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3410CEF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Advanced statistical process control</w:t>
            </w:r>
            <w:r w:rsidRPr="009D209A">
              <w:rPr>
                <w:rFonts w:cs="Arial"/>
                <w:sz w:val="18"/>
                <w:szCs w:val="18"/>
              </w:rPr>
              <w:t xml:space="preserve"> Understand appropriate uses of short-run SPC, EWMA,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CuSum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, and </w:t>
            </w:r>
            <w:r w:rsidRPr="009D209A">
              <w:rPr>
                <w:rFonts w:cs="Arial"/>
                <w:sz w:val="18"/>
                <w:szCs w:val="18"/>
              </w:rPr>
              <w:lastRenderedPageBreak/>
              <w:t>moving average (comprehension)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99ED9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3B84C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7725B1A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8A538FF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Lean tools for control</w:t>
            </w:r>
            <w:r w:rsidRPr="009D209A">
              <w:rPr>
                <w:rFonts w:cs="Arial"/>
                <w:sz w:val="18"/>
                <w:szCs w:val="18"/>
              </w:rPr>
              <w:t xml:space="preserve"> Apply appropriate lean tools (e.g., 5S, visual factory, kaizen, kanban, poka-yoke, total productive maintenance, standard work) as they relate to the control phase of DMAIC (application) NOTE: The use of lean tools in other areas of DMAIC is covered in section IX. C.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8850D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9936AB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7E1EB94" w14:textId="77777777">
        <w:trPr>
          <w:gridBefore w:val="4"/>
          <w:wBefore w:w="29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91DE61D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Measurement system re-analysis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need to improve measurement system capability as process capability improves; evaluate the use of control measurement systems (e.g., attributes, variables, destructive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),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ensure that measurement capability is sufficient for its intended use. (evaluation)</w:t>
            </w:r>
          </w:p>
        </w:tc>
        <w:tc>
          <w:tcPr>
            <w:tcW w:w="5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11AF1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075F26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736FF8D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1177E95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IX. Lean </w:t>
            </w:r>
            <w:smartTag w:uri="urn:schemas-microsoft-com:office:smarttags" w:element="place">
              <w:smartTag w:uri="urn:schemas-microsoft-com:office:smarttags" w:element="City">
                <w:r w:rsidRPr="009D209A">
                  <w:rPr>
                    <w:rFonts w:cs="Arial"/>
                    <w:b/>
                    <w:bCs/>
                    <w:sz w:val="18"/>
                    <w:szCs w:val="18"/>
                  </w:rPr>
                  <w:t>Enterprise</w:t>
                </w:r>
              </w:smartTag>
            </w:smartTag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5FF0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4A0C8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280D756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3F6B64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Lean concepts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BB13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F5D1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9B72C05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3D1E62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Theory of constraints </w:t>
            </w:r>
            <w:r w:rsidRPr="009D209A">
              <w:rPr>
                <w:rFonts w:cs="Arial"/>
                <w:sz w:val="18"/>
                <w:szCs w:val="18"/>
              </w:rPr>
              <w:t>Describe the theory of constraints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677D71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E8259A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DED1FF9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320A46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Lean thinking</w:t>
            </w:r>
            <w:r w:rsidRPr="009D209A">
              <w:rPr>
                <w:rFonts w:cs="Arial"/>
                <w:sz w:val="18"/>
                <w:szCs w:val="18"/>
              </w:rPr>
              <w:t xml:space="preserve"> Describe concepts such as value, value chain, flow, pull, perfection, etc.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50663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6E923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2A9E08E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CF0904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3. Continuous flow manufacturing (CFM) </w:t>
            </w:r>
            <w:r w:rsidRPr="009D209A">
              <w:rPr>
                <w:rFonts w:cs="Arial"/>
                <w:sz w:val="18"/>
                <w:szCs w:val="18"/>
              </w:rPr>
              <w:t>Describe the concept CFM.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DC320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78643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1286BE9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A189F7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Non-value-added activities</w:t>
            </w:r>
            <w:r w:rsidRPr="009D209A">
              <w:rPr>
                <w:rFonts w:cs="Arial"/>
                <w:sz w:val="18"/>
                <w:szCs w:val="18"/>
              </w:rPr>
              <w:t xml:space="preserve"> Identify these activities in terms inventory, space, test inspection, rework, transportation, storage, etc.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DAAB06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3E82B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5578F7D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6C0988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Cycle-time reduction</w:t>
            </w:r>
            <w:r w:rsidRPr="009D209A">
              <w:rPr>
                <w:rFonts w:cs="Arial"/>
                <w:sz w:val="18"/>
                <w:szCs w:val="18"/>
              </w:rPr>
              <w:t xml:space="preserve"> Describe how cycle-time reduction can be used to identify defects and non-value-added activities using kaizen-type methods to reduce waste of space, inventory, labor, and distance.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A8F09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23113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D73CD44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B28B70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Lean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tools such as visual factory, kanban, poka-yoke, standard work, SMED, etc., in areas outside of DMAIC-Control. (application) [NOTE: The use of lean tools in DMAIC-Control is covered in section VIII. C.]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01804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A3C2C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7995AD5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E96916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Total productive maintenance (TPM)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 of TPM.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55053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B6F9C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90123DC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13E4385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X. Design for Six Sigma (DFSS)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B10A3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EE3174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53AFF6E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BC98EA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Quality function deployment (QFD)</w:t>
            </w:r>
            <w:r w:rsidRPr="009D209A">
              <w:rPr>
                <w:rFonts w:cs="Arial"/>
                <w:sz w:val="18"/>
                <w:szCs w:val="18"/>
              </w:rPr>
              <w:t xml:space="preserve"> Analyze a completed QFD matrix.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E73884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140925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83CDD7B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365E10C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Robust design and process 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7776A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00F5BA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35011C4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209852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Functional requirements</w:t>
            </w:r>
            <w:r w:rsidRPr="009D209A">
              <w:rPr>
                <w:rFonts w:cs="Arial"/>
                <w:sz w:val="18"/>
                <w:szCs w:val="18"/>
              </w:rPr>
              <w:t xml:space="preserve"> Understand functional requirements of a design.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4648B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5F7D2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50B3157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1C64E3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Noise strategies</w:t>
            </w:r>
            <w:r w:rsidRPr="009D209A">
              <w:rPr>
                <w:rFonts w:cs="Arial"/>
                <w:sz w:val="18"/>
                <w:szCs w:val="18"/>
              </w:rPr>
              <w:t xml:space="preserve"> Develop a robust design using noise strategies. (application)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B36EC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AE414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3BB23C2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970835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Tolerance design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concepts of tolerance design and statistical tolerancing.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6B64F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0C3E3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EC5310D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D57C5A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Tolerance and process capability</w:t>
            </w:r>
            <w:r w:rsidRPr="009D209A">
              <w:rPr>
                <w:rFonts w:cs="Arial"/>
                <w:sz w:val="18"/>
                <w:szCs w:val="18"/>
              </w:rPr>
              <w:t xml:space="preserve"> Calculate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tolerances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using process capability data.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45B0D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9F066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911F0E8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DF789D3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Failure mode and effects analysis (FMEA)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terminology, purpose, and use of scale criteria (RPN) and be able to apply it to a process, product or service; understand the distinction between and interpret data associated with DFMEA and PFMEA (analysis)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C6F562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4891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368421F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053D1A5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Design for X (DFX)</w:t>
            </w:r>
            <w:r w:rsidRPr="009D209A">
              <w:rPr>
                <w:rFonts w:cs="Arial"/>
                <w:sz w:val="18"/>
                <w:szCs w:val="18"/>
              </w:rPr>
              <w:t xml:space="preserve"> Understand design constraints such as design for cost, design for manufacturability and producibility, design for test, design for maintainability, etc. (comprehension)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A9E66D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DCB71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46DED30" w14:textId="77777777">
        <w:trPr>
          <w:gridBefore w:val="3"/>
          <w:wBefore w:w="26" w:type="pct"/>
          <w:trHeight w:val="315"/>
        </w:trPr>
        <w:tc>
          <w:tcPr>
            <w:tcW w:w="3869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1BD8086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E. Special design tools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 of special design tools such as the theory of inventive problem-solving (TRIZ), axiomatic design (conceptual structure robustness), etc. (knowledge)</w:t>
            </w:r>
          </w:p>
        </w:tc>
        <w:tc>
          <w:tcPr>
            <w:tcW w:w="5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DF83F5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5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A1C77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</w:tbl>
    <w:p w14:paraId="0830EC75" w14:textId="77777777" w:rsidR="00C35F42" w:rsidRPr="009D209A" w:rsidRDefault="00C35F42" w:rsidP="00C35F42">
      <w:pPr>
        <w:rPr>
          <w:rFonts w:cs="Arial"/>
          <w:sz w:val="18"/>
          <w:szCs w:val="18"/>
        </w:rPr>
      </w:pPr>
    </w:p>
    <w:p w14:paraId="57EC09D0" w14:textId="77777777" w:rsidR="00C35F42" w:rsidRDefault="00C35F42"/>
    <w:sectPr w:rsidR="00C35F42" w:rsidSect="00B54B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D71E1"/>
    <w:multiLevelType w:val="hybridMultilevel"/>
    <w:tmpl w:val="3BE4F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405A2F"/>
    <w:multiLevelType w:val="hybridMultilevel"/>
    <w:tmpl w:val="FB628228"/>
    <w:lvl w:ilvl="0" w:tplc="5CCC9614">
      <w:start w:val="1"/>
      <w:numFmt w:val="bullet"/>
      <w:lvlText w:val=""/>
      <w:lvlJc w:val="left"/>
      <w:pPr>
        <w:tabs>
          <w:tab w:val="num" w:pos="0"/>
        </w:tabs>
        <w:ind w:left="144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8514A"/>
    <w:multiLevelType w:val="hybridMultilevel"/>
    <w:tmpl w:val="80A496AA"/>
    <w:lvl w:ilvl="0" w:tplc="5CCC9614">
      <w:start w:val="1"/>
      <w:numFmt w:val="bullet"/>
      <w:lvlText w:val=""/>
      <w:lvlJc w:val="left"/>
      <w:pPr>
        <w:tabs>
          <w:tab w:val="num" w:pos="-89"/>
        </w:tabs>
        <w:ind w:left="55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abstractNum w:abstractNumId="3" w15:restartNumberingAfterBreak="0">
    <w:nsid w:val="543A7B25"/>
    <w:multiLevelType w:val="hybridMultilevel"/>
    <w:tmpl w:val="1752194A"/>
    <w:lvl w:ilvl="0" w:tplc="5CCC9614">
      <w:start w:val="1"/>
      <w:numFmt w:val="bullet"/>
      <w:lvlText w:val=""/>
      <w:lvlJc w:val="left"/>
      <w:pPr>
        <w:tabs>
          <w:tab w:val="num" w:pos="-89"/>
        </w:tabs>
        <w:ind w:left="55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num w:numId="1" w16cid:durableId="597100681">
    <w:abstractNumId w:val="0"/>
  </w:num>
  <w:num w:numId="2" w16cid:durableId="511456133">
    <w:abstractNumId w:val="1"/>
  </w:num>
  <w:num w:numId="3" w16cid:durableId="679163497">
    <w:abstractNumId w:val="2"/>
  </w:num>
  <w:num w:numId="4" w16cid:durableId="554702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853"/>
    <w:rsid w:val="000322EA"/>
    <w:rsid w:val="0006331C"/>
    <w:rsid w:val="0007196B"/>
    <w:rsid w:val="000775D6"/>
    <w:rsid w:val="0008768D"/>
    <w:rsid w:val="000E073E"/>
    <w:rsid w:val="00112C90"/>
    <w:rsid w:val="001832E5"/>
    <w:rsid w:val="001E6AE8"/>
    <w:rsid w:val="0027326B"/>
    <w:rsid w:val="002F3888"/>
    <w:rsid w:val="00342C04"/>
    <w:rsid w:val="003C1E88"/>
    <w:rsid w:val="003C719A"/>
    <w:rsid w:val="003D3942"/>
    <w:rsid w:val="00424D30"/>
    <w:rsid w:val="00433E26"/>
    <w:rsid w:val="00437ED7"/>
    <w:rsid w:val="00471AD6"/>
    <w:rsid w:val="0047250C"/>
    <w:rsid w:val="00512AC9"/>
    <w:rsid w:val="005412BC"/>
    <w:rsid w:val="00562377"/>
    <w:rsid w:val="005E2B66"/>
    <w:rsid w:val="006006AF"/>
    <w:rsid w:val="00611340"/>
    <w:rsid w:val="00647AF9"/>
    <w:rsid w:val="006A3B2F"/>
    <w:rsid w:val="006F124C"/>
    <w:rsid w:val="00706368"/>
    <w:rsid w:val="00725E72"/>
    <w:rsid w:val="00742D5E"/>
    <w:rsid w:val="007558D1"/>
    <w:rsid w:val="007A79A4"/>
    <w:rsid w:val="0085288F"/>
    <w:rsid w:val="008E2982"/>
    <w:rsid w:val="009422EC"/>
    <w:rsid w:val="00972FF4"/>
    <w:rsid w:val="009A1CCD"/>
    <w:rsid w:val="00A56BB3"/>
    <w:rsid w:val="00AB1BEC"/>
    <w:rsid w:val="00AB6325"/>
    <w:rsid w:val="00AF606B"/>
    <w:rsid w:val="00B123C4"/>
    <w:rsid w:val="00B15495"/>
    <w:rsid w:val="00B54B5E"/>
    <w:rsid w:val="00BC1C25"/>
    <w:rsid w:val="00C24F13"/>
    <w:rsid w:val="00C32156"/>
    <w:rsid w:val="00C326AB"/>
    <w:rsid w:val="00C35F42"/>
    <w:rsid w:val="00C736B1"/>
    <w:rsid w:val="00C841EB"/>
    <w:rsid w:val="00CB7C72"/>
    <w:rsid w:val="00CE7268"/>
    <w:rsid w:val="00D05853"/>
    <w:rsid w:val="00D90DC6"/>
    <w:rsid w:val="00E035FE"/>
    <w:rsid w:val="00E513B3"/>
    <w:rsid w:val="00E82C79"/>
    <w:rsid w:val="00E96967"/>
    <w:rsid w:val="00F6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0727F971"/>
  <w15:chartTrackingRefBased/>
  <w15:docId w15:val="{60E63357-4F35-45F1-9861-CCA684AC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0322EA"/>
    <w:pPr>
      <w:keepNext/>
      <w:outlineLvl w:val="0"/>
    </w:pPr>
    <w:rPr>
      <w:rFonts w:ascii="Times New Roman" w:eastAsia="Times New Roman" w:hAnsi="Times New Roman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qFormat/>
    <w:rsid w:val="00C35F4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35F42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54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322EA"/>
    <w:rPr>
      <w:rFonts w:ascii="Times New Roman" w:eastAsia="Times New Roman" w:hAnsi="Times New Roman"/>
      <w:b/>
      <w:sz w:val="20"/>
      <w:szCs w:val="20"/>
      <w:lang w:eastAsia="en-US"/>
    </w:rPr>
  </w:style>
  <w:style w:type="paragraph" w:styleId="Header">
    <w:name w:val="header"/>
    <w:basedOn w:val="Normal"/>
    <w:rsid w:val="00742D5E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5708</Words>
  <Characters>32536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 Manual – Course Planning Matrix</vt:lpstr>
    </vt:vector>
  </TitlesOfParts>
  <Company>Compass Quality Management</Company>
  <LinksUpToDate>false</LinksUpToDate>
  <CharactersWithSpaces>38168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 Manual – Course Planning Matrix</dc:title>
  <dc:subject/>
  <dc:creator>John J. O'Neill</dc:creator>
  <cp:keywords/>
  <dc:description/>
  <cp:lastModifiedBy>John O'Neill</cp:lastModifiedBy>
  <cp:revision>2</cp:revision>
  <cp:lastPrinted>2003-02-17T14:01:00Z</cp:lastPrinted>
  <dcterms:created xsi:type="dcterms:W3CDTF">2026-07-24T20:01:00Z</dcterms:created>
  <dcterms:modified xsi:type="dcterms:W3CDTF">2026-07-24T20:01:00Z</dcterms:modified>
</cp:coreProperties>
</file>